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76D0" w14:textId="77777777" w:rsidR="00E761C0" w:rsidRPr="00687C2A" w:rsidRDefault="00000000">
      <w:pPr>
        <w:pStyle w:val="P68B1DB1-NormalWeb1"/>
        <w:shd w:val="clear" w:color="auto" w:fill="FFFFFF"/>
        <w:tabs>
          <w:tab w:val="left" w:pos="13680"/>
        </w:tabs>
        <w:spacing w:before="120" w:beforeAutospacing="0" w:after="0" w:afterAutospacing="0"/>
        <w:jc w:val="right"/>
        <w:rPr>
          <w:lang w:val="en-US"/>
        </w:rPr>
      </w:pPr>
      <w:r w:rsidRPr="00687C2A">
        <w:rPr>
          <w:lang w:val="en-US"/>
        </w:rPr>
        <w:t>Appendix 1</w:t>
      </w:r>
    </w:p>
    <w:p w14:paraId="2AC8FAB5" w14:textId="77777777" w:rsidR="00E761C0" w:rsidRPr="00687C2A" w:rsidRDefault="00E761C0">
      <w:pPr>
        <w:pStyle w:val="NormalWeb"/>
        <w:shd w:val="clear" w:color="auto" w:fill="FFFFFF"/>
        <w:tabs>
          <w:tab w:val="left" w:pos="13680"/>
        </w:tabs>
        <w:spacing w:before="120" w:beforeAutospacing="0" w:after="0" w:afterAutospacing="0"/>
        <w:jc w:val="right"/>
        <w:rPr>
          <w:rFonts w:ascii="Arial" w:hAnsi="Arial" w:cs="Arial"/>
          <w:b/>
          <w:sz w:val="28"/>
          <w:lang w:val="en-US"/>
        </w:rPr>
      </w:pPr>
    </w:p>
    <w:p w14:paraId="7B46B004" w14:textId="77777777" w:rsidR="00E761C0" w:rsidRPr="00687C2A" w:rsidRDefault="00000000">
      <w:pPr>
        <w:pStyle w:val="P68B1DB1-Default2"/>
        <w:jc w:val="both"/>
        <w:rPr>
          <w:lang w:val="en-US"/>
        </w:rPr>
      </w:pPr>
      <w:r w:rsidRPr="00687C2A">
        <w:rPr>
          <w:lang w:val="en-US"/>
        </w:rPr>
        <w:t>List of information and documents that shareholders who converted ADRs into ordinary shares of the Company after July 12, 2022, must submit in order to receive dividends:</w:t>
      </w:r>
    </w:p>
    <w:p w14:paraId="61DB877B" w14:textId="77777777" w:rsidR="00E761C0" w:rsidRPr="00687C2A" w:rsidRDefault="00E761C0">
      <w:pPr>
        <w:pStyle w:val="Default"/>
        <w:jc w:val="both"/>
        <w:rPr>
          <w:rFonts w:ascii="Arial" w:hAnsi="Arial" w:cs="Arial"/>
          <w:sz w:val="22"/>
          <w:lang w:val="en-US"/>
        </w:rPr>
      </w:pPr>
    </w:p>
    <w:p w14:paraId="3DE9679B" w14:textId="77777777" w:rsidR="00E761C0" w:rsidRPr="00687C2A" w:rsidRDefault="00000000">
      <w:pPr>
        <w:pStyle w:val="P68B1DB1-NormalWeb3"/>
        <w:shd w:val="clear" w:color="auto" w:fill="FFFFFF"/>
        <w:tabs>
          <w:tab w:val="left" w:pos="13680"/>
        </w:tabs>
        <w:spacing w:before="120" w:beforeAutospacing="0" w:after="0" w:afterAutospacing="0"/>
        <w:jc w:val="both"/>
        <w:rPr>
          <w:lang w:val="en-US"/>
        </w:rPr>
      </w:pPr>
      <w:r w:rsidRPr="00687C2A">
        <w:rPr>
          <w:lang w:val="en-US"/>
        </w:rPr>
        <w:t>For individuals who are residents:</w:t>
      </w:r>
    </w:p>
    <w:p w14:paraId="3E386AB1"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eastAsiaTheme="minorHAnsi" w:hAnsi="Arial" w:cs="Arial"/>
          <w:color w:val="000000"/>
          <w:sz w:val="22"/>
          <w:lang w:val="en-US"/>
        </w:rPr>
      </w:pPr>
    </w:p>
    <w:p w14:paraId="1561E9C9" w14:textId="4CA7F15D" w:rsidR="00E761C0" w:rsidRPr="00687C2A" w:rsidRDefault="00000000">
      <w:pPr>
        <w:pStyle w:val="P68B1DB1-Normal4"/>
        <w:numPr>
          <w:ilvl w:val="0"/>
          <w:numId w:val="1"/>
        </w:numPr>
        <w:jc w:val="both"/>
        <w:rPr>
          <w:lang w:val="en-US"/>
        </w:rPr>
      </w:pPr>
      <w:r w:rsidRPr="00687C2A">
        <w:rPr>
          <w:lang w:val="en-US"/>
        </w:rPr>
        <w:t xml:space="preserve">The original application signed personally by the shareholder </w:t>
      </w:r>
    </w:p>
    <w:p w14:paraId="6852838E" w14:textId="61E367B5" w:rsidR="00E761C0" w:rsidRPr="00687C2A" w:rsidRDefault="00000000">
      <w:pPr>
        <w:pStyle w:val="P68B1DB1-Normal4"/>
        <w:numPr>
          <w:ilvl w:val="0"/>
          <w:numId w:val="1"/>
        </w:numPr>
        <w:jc w:val="both"/>
        <w:rPr>
          <w:lang w:val="en-US"/>
        </w:rPr>
      </w:pPr>
      <w:r w:rsidRPr="00687C2A">
        <w:rPr>
          <w:lang w:val="en-US"/>
        </w:rPr>
        <w:t>Russian Federation passport (original passport if the application is submitted in person / only a photocopy of the passport if it is submitted by mail)</w:t>
      </w:r>
    </w:p>
    <w:p w14:paraId="408DDFFD" w14:textId="6C0E6C4F" w:rsidR="00E761C0" w:rsidRPr="00687C2A" w:rsidRDefault="00000000">
      <w:pPr>
        <w:pStyle w:val="P68B1DB1-Normal4"/>
        <w:numPr>
          <w:ilvl w:val="0"/>
          <w:numId w:val="1"/>
        </w:numPr>
        <w:jc w:val="both"/>
        <w:rPr>
          <w:lang w:val="en-US"/>
        </w:rPr>
      </w:pPr>
      <w:r w:rsidRPr="00687C2A">
        <w:rPr>
          <w:lang w:val="en-US"/>
        </w:rPr>
        <w:t>Custody account statement confirming the ownership of depositary receipts as of July 12, 2022 (original or notarized copy)</w:t>
      </w:r>
    </w:p>
    <w:p w14:paraId="1DD6BAFD" w14:textId="005DFF93" w:rsidR="00E761C0" w:rsidRPr="00687C2A" w:rsidRDefault="00000000">
      <w:pPr>
        <w:pStyle w:val="P68B1DB1-Normal4"/>
        <w:numPr>
          <w:ilvl w:val="0"/>
          <w:numId w:val="1"/>
        </w:numPr>
        <w:jc w:val="both"/>
        <w:rPr>
          <w:lang w:val="en-US"/>
        </w:rPr>
      </w:pPr>
      <w:r w:rsidRPr="00687C2A">
        <w:rPr>
          <w:lang w:val="en-US"/>
        </w:rPr>
        <w:t>Custody account statement as of the date of the conversion of depositary receipts into shares (original or notarized copy)</w:t>
      </w:r>
    </w:p>
    <w:p w14:paraId="51D039BA" w14:textId="77777777" w:rsidR="00E761C0" w:rsidRPr="00687C2A" w:rsidRDefault="00000000">
      <w:pPr>
        <w:pStyle w:val="P68B1DB1-Normal4"/>
        <w:numPr>
          <w:ilvl w:val="0"/>
          <w:numId w:val="1"/>
        </w:numPr>
        <w:jc w:val="both"/>
        <w:rPr>
          <w:lang w:val="en-US"/>
        </w:rPr>
      </w:pPr>
      <w:r w:rsidRPr="00687C2A">
        <w:rPr>
          <w:lang w:val="en-US"/>
        </w:rPr>
        <w:t>Statement of custody account transactions for the period from January 1, 2022, to the present (original or notarized copy)</w:t>
      </w:r>
    </w:p>
    <w:p w14:paraId="3C4368CA" w14:textId="2CC870B0" w:rsidR="00E761C0" w:rsidRPr="00687C2A" w:rsidRDefault="00000000">
      <w:pPr>
        <w:pStyle w:val="P68B1DB1-Normal4"/>
        <w:numPr>
          <w:ilvl w:val="0"/>
          <w:numId w:val="1"/>
        </w:numPr>
        <w:jc w:val="both"/>
        <w:rPr>
          <w:lang w:val="en-US"/>
        </w:rPr>
      </w:pPr>
      <w:r w:rsidRPr="00687C2A">
        <w:rPr>
          <w:lang w:val="en-US"/>
        </w:rPr>
        <w:t xml:space="preserve">If the documents are submitted by an authorized representative, a notarized power of attorney from the individual </w:t>
      </w:r>
      <w:r w:rsidR="003B00C8" w:rsidRPr="00687C2A">
        <w:rPr>
          <w:lang w:val="en-US"/>
        </w:rPr>
        <w:t>for the</w:t>
      </w:r>
      <w:r w:rsidRPr="00687C2A">
        <w:rPr>
          <w:lang w:val="en-US"/>
        </w:rPr>
        <w:t xml:space="preserve"> submi</w:t>
      </w:r>
      <w:r w:rsidR="003B00C8" w:rsidRPr="00687C2A">
        <w:rPr>
          <w:lang w:val="en-US"/>
        </w:rPr>
        <w:t xml:space="preserve">ssion of </w:t>
      </w:r>
      <w:r w:rsidRPr="00687C2A">
        <w:rPr>
          <w:lang w:val="en-US"/>
        </w:rPr>
        <w:t>documents (original or notarized copy)</w:t>
      </w:r>
    </w:p>
    <w:p w14:paraId="0117ED85"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hAnsi="Arial" w:cs="Arial"/>
          <w:b/>
          <w:lang w:val="en-US"/>
        </w:rPr>
      </w:pPr>
    </w:p>
    <w:p w14:paraId="0DFFBC85" w14:textId="77777777" w:rsidR="00E761C0" w:rsidRPr="00687C2A" w:rsidRDefault="00000000">
      <w:pPr>
        <w:pStyle w:val="P68B1DB1-NormalWeb3"/>
        <w:shd w:val="clear" w:color="auto" w:fill="FFFFFF"/>
        <w:tabs>
          <w:tab w:val="left" w:pos="13680"/>
        </w:tabs>
        <w:spacing w:before="120" w:beforeAutospacing="0" w:after="0" w:afterAutospacing="0"/>
        <w:jc w:val="both"/>
        <w:rPr>
          <w:lang w:val="en-US"/>
        </w:rPr>
      </w:pPr>
      <w:r w:rsidRPr="00687C2A">
        <w:rPr>
          <w:lang w:val="en-US"/>
        </w:rPr>
        <w:t>For individuals who are nonresidents:</w:t>
      </w:r>
    </w:p>
    <w:p w14:paraId="26EFEC72"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hAnsi="Arial" w:cs="Arial"/>
          <w:b/>
          <w:sz w:val="22"/>
          <w:lang w:val="en-US"/>
        </w:rPr>
      </w:pPr>
    </w:p>
    <w:p w14:paraId="5D4EA43F" w14:textId="0E0B1754" w:rsidR="00E761C0" w:rsidRPr="00687C2A" w:rsidRDefault="00000000">
      <w:pPr>
        <w:pStyle w:val="P68B1DB1-Normal4"/>
        <w:numPr>
          <w:ilvl w:val="0"/>
          <w:numId w:val="2"/>
        </w:numPr>
        <w:jc w:val="both"/>
        <w:rPr>
          <w:lang w:val="en-US"/>
        </w:rPr>
      </w:pPr>
      <w:r w:rsidRPr="00687C2A">
        <w:rPr>
          <w:lang w:val="en-US"/>
        </w:rPr>
        <w:t>The original application signed personally by the shareholder</w:t>
      </w:r>
    </w:p>
    <w:p w14:paraId="2CFFEA61" w14:textId="5A8AB613" w:rsidR="00E761C0" w:rsidRPr="00687C2A" w:rsidRDefault="00000000">
      <w:pPr>
        <w:pStyle w:val="P68B1DB1-Normal4"/>
        <w:numPr>
          <w:ilvl w:val="0"/>
          <w:numId w:val="2"/>
        </w:numPr>
        <w:jc w:val="both"/>
        <w:rPr>
          <w:lang w:val="en-US"/>
        </w:rPr>
      </w:pPr>
      <w:r w:rsidRPr="00687C2A">
        <w:rPr>
          <w:lang w:val="en-US"/>
        </w:rPr>
        <w:t>An identification document (original passport if the application is submitted in person / only a photocopy of the passport if it is submitted by mail)</w:t>
      </w:r>
    </w:p>
    <w:p w14:paraId="70CF532B" w14:textId="1677D876" w:rsidR="00E761C0" w:rsidRPr="00687C2A" w:rsidRDefault="00000000">
      <w:pPr>
        <w:pStyle w:val="P68B1DB1-Normal4"/>
        <w:numPr>
          <w:ilvl w:val="0"/>
          <w:numId w:val="2"/>
        </w:numPr>
        <w:jc w:val="both"/>
        <w:rPr>
          <w:lang w:val="en-US"/>
        </w:rPr>
      </w:pPr>
      <w:r w:rsidRPr="00687C2A">
        <w:rPr>
          <w:lang w:val="en-US"/>
        </w:rPr>
        <w:t>If the application is submitted in person, a copy of the document confirming the right of the foreign citizen or stateless person to stay (reside) in the Russian Federation: residence permit, temporary residence permit, visa, other document (original document if the application is submitted in person)</w:t>
      </w:r>
    </w:p>
    <w:p w14:paraId="5CB680D8" w14:textId="77777777" w:rsidR="00E761C0" w:rsidRPr="00687C2A" w:rsidRDefault="00000000">
      <w:pPr>
        <w:pStyle w:val="P68B1DB1-Normal4"/>
        <w:numPr>
          <w:ilvl w:val="0"/>
          <w:numId w:val="2"/>
        </w:numPr>
        <w:jc w:val="both"/>
        <w:rPr>
          <w:lang w:val="en-US"/>
        </w:rPr>
      </w:pPr>
      <w:r w:rsidRPr="00687C2A">
        <w:rPr>
          <w:lang w:val="en-US"/>
        </w:rPr>
        <w:t>Custody account statement confirming the ownership of depositary receipts as of July 12, 2022 (original or a notarized copy)</w:t>
      </w:r>
    </w:p>
    <w:p w14:paraId="6079D1C8" w14:textId="77777777" w:rsidR="00E761C0" w:rsidRPr="00687C2A" w:rsidRDefault="00000000">
      <w:pPr>
        <w:pStyle w:val="P68B1DB1-Normal4"/>
        <w:numPr>
          <w:ilvl w:val="0"/>
          <w:numId w:val="2"/>
        </w:numPr>
        <w:jc w:val="both"/>
        <w:rPr>
          <w:lang w:val="en-US"/>
        </w:rPr>
      </w:pPr>
      <w:r w:rsidRPr="00687C2A">
        <w:rPr>
          <w:lang w:val="en-US"/>
        </w:rPr>
        <w:t>Custody account statement or other document issued as of the date of the conversion of depositary receipts into shares (original or notarized copy)</w:t>
      </w:r>
    </w:p>
    <w:p w14:paraId="3C71D467" w14:textId="411A52CB" w:rsidR="00E761C0" w:rsidRPr="00687C2A" w:rsidRDefault="00000000">
      <w:pPr>
        <w:pStyle w:val="P68B1DB1-Normal4"/>
        <w:numPr>
          <w:ilvl w:val="0"/>
          <w:numId w:val="2"/>
        </w:numPr>
        <w:jc w:val="both"/>
        <w:rPr>
          <w:lang w:val="en-US"/>
        </w:rPr>
      </w:pPr>
      <w:r w:rsidRPr="00687C2A">
        <w:rPr>
          <w:lang w:val="en-US"/>
        </w:rPr>
        <w:t>Custody account statement (or other document) containing information on transactions (on the movement of securities) for the period from January 1, 2022, to the present (original or notarized copy)</w:t>
      </w:r>
    </w:p>
    <w:p w14:paraId="75EE38B9" w14:textId="4B282E9B" w:rsidR="00E761C0" w:rsidRPr="00687C2A" w:rsidRDefault="00000000">
      <w:pPr>
        <w:pStyle w:val="P68B1DB1-Normal4"/>
        <w:numPr>
          <w:ilvl w:val="0"/>
          <w:numId w:val="2"/>
        </w:numPr>
        <w:jc w:val="both"/>
        <w:rPr>
          <w:lang w:val="en-US"/>
        </w:rPr>
      </w:pPr>
      <w:r w:rsidRPr="00687C2A">
        <w:rPr>
          <w:lang w:val="en-US"/>
        </w:rPr>
        <w:t xml:space="preserve">If the documents are submitted by an authorized representative, a notarized power of attorney from the individual </w:t>
      </w:r>
      <w:r w:rsidR="003B00C8" w:rsidRPr="00687C2A">
        <w:rPr>
          <w:lang w:val="en-US"/>
        </w:rPr>
        <w:t xml:space="preserve">for the submission of documents </w:t>
      </w:r>
      <w:r w:rsidRPr="00687C2A">
        <w:rPr>
          <w:lang w:val="en-US"/>
        </w:rPr>
        <w:t>(original or notarized copy)</w:t>
      </w:r>
    </w:p>
    <w:p w14:paraId="4F031215"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hAnsi="Arial" w:cs="Arial"/>
          <w:b/>
          <w:lang w:val="en-US"/>
        </w:rPr>
      </w:pPr>
    </w:p>
    <w:p w14:paraId="43D999A7" w14:textId="4EC1C66D" w:rsidR="00E761C0" w:rsidRPr="00687C2A" w:rsidRDefault="00000000">
      <w:pPr>
        <w:pStyle w:val="P68B1DB1-NoSpacing5"/>
        <w:ind w:firstLine="567"/>
        <w:jc w:val="both"/>
        <w:rPr>
          <w:lang w:val="en-US"/>
        </w:rPr>
      </w:pPr>
      <w:r w:rsidRPr="00687C2A">
        <w:rPr>
          <w:lang w:val="en-US"/>
        </w:rPr>
        <w:t>I</w:t>
      </w:r>
      <w:r w:rsidR="003B00C8" w:rsidRPr="00687C2A">
        <w:rPr>
          <w:lang w:val="en-US"/>
        </w:rPr>
        <w:t>f</w:t>
      </w:r>
      <w:r w:rsidRPr="00687C2A">
        <w:rPr>
          <w:lang w:val="en-US"/>
        </w:rPr>
        <w:t xml:space="preserve"> the documents are submitted in person, any applicant (shareholder, authorized representative, etc.) must </w:t>
      </w:r>
      <w:r w:rsidR="003B00C8" w:rsidRPr="00687C2A">
        <w:rPr>
          <w:lang w:val="en-US"/>
        </w:rPr>
        <w:t>present</w:t>
      </w:r>
      <w:r w:rsidRPr="00687C2A">
        <w:rPr>
          <w:lang w:val="en-US"/>
        </w:rPr>
        <w:t xml:space="preserve"> their passport. </w:t>
      </w:r>
    </w:p>
    <w:p w14:paraId="0DE87656" w14:textId="4573823A" w:rsidR="00E761C0" w:rsidRPr="00687C2A" w:rsidRDefault="00000000">
      <w:pPr>
        <w:pStyle w:val="P68B1DB1-NoSpacing5"/>
        <w:ind w:firstLine="567"/>
        <w:jc w:val="both"/>
        <w:rPr>
          <w:lang w:val="en-US"/>
        </w:rPr>
      </w:pPr>
      <w:r w:rsidRPr="00687C2A">
        <w:rPr>
          <w:lang w:val="en-US"/>
        </w:rPr>
        <w:t>Documents drawn up in full or in any part in a foreign language (with the exception of documents certifying the identity of individuals issued by the competent authorities of foreign countries, or drawn up in several languages including Russian) must be submitted with a translation into Russian; the accuracy of the translation and the authenticity of the translator</w:t>
      </w:r>
      <w:r w:rsidR="00FA40A1" w:rsidRPr="00687C2A">
        <w:rPr>
          <w:lang w:val="en-US"/>
        </w:rPr>
        <w:t>’</w:t>
      </w:r>
      <w:r w:rsidRPr="00687C2A">
        <w:rPr>
          <w:lang w:val="en-US"/>
        </w:rPr>
        <w:t>s signature must be notarized.</w:t>
      </w:r>
    </w:p>
    <w:p w14:paraId="2A106C7A" w14:textId="77777777" w:rsidR="00E761C0" w:rsidRPr="00687C2A" w:rsidRDefault="00000000">
      <w:pPr>
        <w:pStyle w:val="P68B1DB1-Normal4"/>
        <w:autoSpaceDE w:val="0"/>
        <w:autoSpaceDN w:val="0"/>
        <w:adjustRightInd w:val="0"/>
        <w:ind w:firstLine="567"/>
        <w:jc w:val="both"/>
        <w:rPr>
          <w:lang w:val="en-US"/>
        </w:rPr>
      </w:pPr>
      <w:r w:rsidRPr="00687C2A">
        <w:rPr>
          <w:lang w:val="en-US"/>
        </w:rPr>
        <w:t>Documents drawn up in accordance with foreign laws must be legalized in accordance with the established procedure except for cases where, in accordance with the federal laws of the Russian Federation and international treaties to which the Russian Federation is a signatory, such legalization is not required.</w:t>
      </w:r>
    </w:p>
    <w:p w14:paraId="531E56BE" w14:textId="77777777" w:rsidR="00E761C0" w:rsidRPr="00687C2A" w:rsidRDefault="00000000">
      <w:pPr>
        <w:pStyle w:val="NormalWeb"/>
        <w:shd w:val="clear" w:color="auto" w:fill="FFFFFF"/>
        <w:tabs>
          <w:tab w:val="left" w:pos="13680"/>
        </w:tabs>
        <w:spacing w:before="120" w:beforeAutospacing="0" w:after="0" w:afterAutospacing="0"/>
        <w:jc w:val="both"/>
        <w:rPr>
          <w:rFonts w:ascii="Arial" w:hAnsi="Arial" w:cs="Arial"/>
          <w:b/>
          <w:sz w:val="22"/>
          <w:lang w:val="en-US"/>
        </w:rPr>
      </w:pPr>
      <w:r w:rsidRPr="00687C2A">
        <w:rPr>
          <w:rFonts w:ascii="Arial" w:eastAsiaTheme="minorHAnsi" w:hAnsi="Arial" w:cs="Arial"/>
          <w:color w:val="000000"/>
          <w:lang w:val="en-US"/>
        </w:rPr>
        <w:br w:type="column"/>
      </w:r>
      <w:r w:rsidRPr="00687C2A">
        <w:rPr>
          <w:rFonts w:ascii="Arial" w:hAnsi="Arial" w:cs="Arial"/>
          <w:b/>
          <w:sz w:val="22"/>
          <w:lang w:val="en-US"/>
        </w:rPr>
        <w:lastRenderedPageBreak/>
        <w:t>For legal entities that are residents:</w:t>
      </w:r>
    </w:p>
    <w:p w14:paraId="4DF2895E"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hAnsi="Arial" w:cs="Arial"/>
          <w:b/>
          <w:sz w:val="22"/>
          <w:lang w:val="en-US"/>
        </w:rPr>
      </w:pPr>
    </w:p>
    <w:p w14:paraId="6C8CCCE3" w14:textId="29E70433" w:rsidR="00E761C0" w:rsidRPr="00687C2A" w:rsidRDefault="00000000">
      <w:pPr>
        <w:pStyle w:val="P68B1DB1-Normal4"/>
        <w:numPr>
          <w:ilvl w:val="0"/>
          <w:numId w:val="3"/>
        </w:numPr>
        <w:jc w:val="both"/>
        <w:rPr>
          <w:lang w:val="en-US"/>
        </w:rPr>
      </w:pPr>
      <w:r w:rsidRPr="00687C2A">
        <w:rPr>
          <w:lang w:val="en-US"/>
        </w:rPr>
        <w:t>The original application signed by a representative of the shareholder (the sole executive body or an agent</w:t>
      </w:r>
      <w:r w:rsidR="00FA40A1" w:rsidRPr="00687C2A">
        <w:rPr>
          <w:lang w:val="en-US"/>
        </w:rPr>
        <w:t xml:space="preserve"> acting</w:t>
      </w:r>
      <w:r w:rsidRPr="00687C2A">
        <w:rPr>
          <w:lang w:val="en-US"/>
        </w:rPr>
        <w:t xml:space="preserve"> under </w:t>
      </w:r>
      <w:r w:rsidR="00FA40A1" w:rsidRPr="00687C2A">
        <w:rPr>
          <w:lang w:val="en-US"/>
        </w:rPr>
        <w:t xml:space="preserve">a </w:t>
      </w:r>
      <w:r w:rsidRPr="00687C2A">
        <w:rPr>
          <w:lang w:val="en-US"/>
        </w:rPr>
        <w:t xml:space="preserve">power of attorney) </w:t>
      </w:r>
    </w:p>
    <w:p w14:paraId="709D1653" w14:textId="77777777" w:rsidR="00E761C0" w:rsidRPr="00687C2A" w:rsidRDefault="00000000">
      <w:pPr>
        <w:pStyle w:val="P68B1DB1-Normal4"/>
        <w:numPr>
          <w:ilvl w:val="0"/>
          <w:numId w:val="3"/>
        </w:numPr>
        <w:jc w:val="both"/>
        <w:rPr>
          <w:lang w:val="en-US"/>
        </w:rPr>
      </w:pPr>
      <w:r w:rsidRPr="00687C2A">
        <w:rPr>
          <w:lang w:val="en-US"/>
        </w:rPr>
        <w:t>Custody account statement confirming the ownership of depositary receipts as of July 12, 2022 (original or a notarized copy)</w:t>
      </w:r>
    </w:p>
    <w:p w14:paraId="556E63B7" w14:textId="77777777" w:rsidR="00E761C0" w:rsidRPr="00687C2A" w:rsidRDefault="00000000">
      <w:pPr>
        <w:pStyle w:val="P68B1DB1-Normal4"/>
        <w:numPr>
          <w:ilvl w:val="0"/>
          <w:numId w:val="3"/>
        </w:numPr>
        <w:jc w:val="both"/>
        <w:rPr>
          <w:lang w:val="en-US"/>
        </w:rPr>
      </w:pPr>
      <w:r w:rsidRPr="00687C2A">
        <w:rPr>
          <w:lang w:val="en-US"/>
        </w:rPr>
        <w:t>Custody account statement as of the date of the conversion of depositary receipts into shares (original or notarized copy)</w:t>
      </w:r>
    </w:p>
    <w:p w14:paraId="06F43D2C" w14:textId="77777777" w:rsidR="00E761C0" w:rsidRPr="00687C2A" w:rsidRDefault="00000000">
      <w:pPr>
        <w:pStyle w:val="P68B1DB1-Normal4"/>
        <w:numPr>
          <w:ilvl w:val="0"/>
          <w:numId w:val="3"/>
        </w:numPr>
        <w:jc w:val="both"/>
        <w:rPr>
          <w:lang w:val="en-US"/>
        </w:rPr>
      </w:pPr>
      <w:r w:rsidRPr="00687C2A">
        <w:rPr>
          <w:lang w:val="en-US"/>
        </w:rPr>
        <w:t>Statement of custody account transactions for the period from January 1, 2022, to the present (original or notarized copy)</w:t>
      </w:r>
    </w:p>
    <w:p w14:paraId="62DB84B8" w14:textId="1E98D2D3" w:rsidR="00E761C0" w:rsidRPr="00687C2A" w:rsidRDefault="00000000">
      <w:pPr>
        <w:pStyle w:val="P68B1DB1-Normal4"/>
        <w:numPr>
          <w:ilvl w:val="0"/>
          <w:numId w:val="3"/>
        </w:numPr>
        <w:jc w:val="both"/>
        <w:rPr>
          <w:lang w:val="en-US"/>
        </w:rPr>
      </w:pPr>
      <w:r w:rsidRPr="00687C2A">
        <w:rPr>
          <w:lang w:val="en-US"/>
        </w:rPr>
        <w:t>A free-form power of attorney on the organization</w:t>
      </w:r>
      <w:r w:rsidR="00FA40A1" w:rsidRPr="00687C2A">
        <w:rPr>
          <w:lang w:val="en-US"/>
        </w:rPr>
        <w:t>’</w:t>
      </w:r>
      <w:r w:rsidRPr="00687C2A">
        <w:rPr>
          <w:lang w:val="en-US"/>
        </w:rPr>
        <w:t>s letterhead if an authorized representative is to submit and/or sign the claim and documents (original or notarized copy)</w:t>
      </w:r>
    </w:p>
    <w:p w14:paraId="1A7F687A" w14:textId="77777777" w:rsidR="00E761C0" w:rsidRPr="00687C2A" w:rsidRDefault="00E761C0">
      <w:pPr>
        <w:ind w:left="720"/>
        <w:jc w:val="both"/>
        <w:rPr>
          <w:rFonts w:ascii="Arial" w:eastAsiaTheme="minorHAnsi" w:hAnsi="Arial" w:cs="Arial"/>
          <w:color w:val="000000"/>
          <w:lang w:val="en-US"/>
        </w:rPr>
      </w:pPr>
    </w:p>
    <w:p w14:paraId="24D7DDCC" w14:textId="77777777" w:rsidR="00E761C0" w:rsidRPr="00687C2A" w:rsidRDefault="00E761C0">
      <w:pPr>
        <w:autoSpaceDE w:val="0"/>
        <w:autoSpaceDN w:val="0"/>
        <w:adjustRightInd w:val="0"/>
        <w:jc w:val="both"/>
        <w:rPr>
          <w:rFonts w:ascii="Arial" w:eastAsiaTheme="minorHAnsi" w:hAnsi="Arial" w:cs="Arial"/>
          <w:color w:val="000000"/>
          <w:lang w:val="en-US"/>
        </w:rPr>
      </w:pPr>
    </w:p>
    <w:p w14:paraId="0864ADE9" w14:textId="77777777" w:rsidR="00E761C0" w:rsidRPr="00687C2A" w:rsidRDefault="00000000">
      <w:pPr>
        <w:pStyle w:val="P68B1DB1-NormalWeb3"/>
        <w:shd w:val="clear" w:color="auto" w:fill="FFFFFF"/>
        <w:tabs>
          <w:tab w:val="left" w:pos="13680"/>
        </w:tabs>
        <w:spacing w:before="120" w:beforeAutospacing="0" w:after="0" w:afterAutospacing="0"/>
        <w:jc w:val="both"/>
        <w:rPr>
          <w:lang w:val="en-US"/>
        </w:rPr>
      </w:pPr>
      <w:r w:rsidRPr="00687C2A">
        <w:rPr>
          <w:lang w:val="en-US"/>
        </w:rPr>
        <w:t>For legal entities that are nonresidents:</w:t>
      </w:r>
    </w:p>
    <w:p w14:paraId="19706C1C" w14:textId="77777777" w:rsidR="00E761C0" w:rsidRPr="00687C2A" w:rsidRDefault="00E761C0">
      <w:pPr>
        <w:pStyle w:val="NormalWeb"/>
        <w:shd w:val="clear" w:color="auto" w:fill="FFFFFF"/>
        <w:tabs>
          <w:tab w:val="left" w:pos="13680"/>
        </w:tabs>
        <w:spacing w:before="120" w:beforeAutospacing="0" w:after="0" w:afterAutospacing="0"/>
        <w:jc w:val="both"/>
        <w:rPr>
          <w:rFonts w:ascii="Arial" w:hAnsi="Arial" w:cs="Arial"/>
          <w:b/>
          <w:sz w:val="22"/>
          <w:lang w:val="en-US"/>
        </w:rPr>
      </w:pPr>
    </w:p>
    <w:p w14:paraId="08F024F3" w14:textId="17301AB6" w:rsidR="00E761C0" w:rsidRPr="00687C2A" w:rsidRDefault="00000000">
      <w:pPr>
        <w:pStyle w:val="P68B1DB1-Normal4"/>
        <w:numPr>
          <w:ilvl w:val="0"/>
          <w:numId w:val="4"/>
        </w:numPr>
        <w:jc w:val="both"/>
        <w:rPr>
          <w:lang w:val="en-US"/>
        </w:rPr>
      </w:pPr>
      <w:r w:rsidRPr="00687C2A">
        <w:rPr>
          <w:lang w:val="en-US"/>
        </w:rPr>
        <w:t xml:space="preserve">The original application signed by a representative of the shareholder (the sole executive body or an agent </w:t>
      </w:r>
      <w:r w:rsidR="00FA40A1" w:rsidRPr="00687C2A">
        <w:rPr>
          <w:lang w:val="en-US"/>
        </w:rPr>
        <w:t xml:space="preserve">acting </w:t>
      </w:r>
      <w:r w:rsidRPr="00687C2A">
        <w:rPr>
          <w:lang w:val="en-US"/>
        </w:rPr>
        <w:t>under</w:t>
      </w:r>
      <w:r w:rsidR="00FA40A1" w:rsidRPr="00687C2A">
        <w:rPr>
          <w:lang w:val="en-US"/>
        </w:rPr>
        <w:t xml:space="preserve"> a</w:t>
      </w:r>
      <w:r w:rsidRPr="00687C2A">
        <w:rPr>
          <w:lang w:val="en-US"/>
        </w:rPr>
        <w:t xml:space="preserve"> power of attorney)</w:t>
      </w:r>
    </w:p>
    <w:p w14:paraId="7FC62948" w14:textId="77777777" w:rsidR="00E761C0" w:rsidRPr="00687C2A" w:rsidRDefault="00000000">
      <w:pPr>
        <w:pStyle w:val="P68B1DB1-Normal4"/>
        <w:numPr>
          <w:ilvl w:val="0"/>
          <w:numId w:val="4"/>
        </w:numPr>
        <w:jc w:val="both"/>
        <w:rPr>
          <w:lang w:val="en-US"/>
        </w:rPr>
      </w:pPr>
      <w:r w:rsidRPr="00687C2A">
        <w:rPr>
          <w:lang w:val="en-US"/>
        </w:rPr>
        <w:t>Custody account statement confirming the ownership of depositary receipts as of July 12, 2022 (original or a notarized copy)</w:t>
      </w:r>
    </w:p>
    <w:p w14:paraId="702AB965" w14:textId="77777777" w:rsidR="00E761C0" w:rsidRPr="00687C2A" w:rsidRDefault="00000000">
      <w:pPr>
        <w:pStyle w:val="P68B1DB1-Normal4"/>
        <w:numPr>
          <w:ilvl w:val="0"/>
          <w:numId w:val="4"/>
        </w:numPr>
        <w:jc w:val="both"/>
        <w:rPr>
          <w:lang w:val="en-US"/>
        </w:rPr>
      </w:pPr>
      <w:r w:rsidRPr="00687C2A">
        <w:rPr>
          <w:lang w:val="en-US"/>
        </w:rPr>
        <w:t>Custody account statement or other document issued as of the date of the conversion of depositary receipts into shares (original or notarized copy)</w:t>
      </w:r>
    </w:p>
    <w:p w14:paraId="32175CD7" w14:textId="2B7D8213" w:rsidR="00E761C0" w:rsidRPr="00687C2A" w:rsidRDefault="00000000">
      <w:pPr>
        <w:pStyle w:val="P68B1DB1-Normal4"/>
        <w:numPr>
          <w:ilvl w:val="0"/>
          <w:numId w:val="4"/>
        </w:numPr>
        <w:jc w:val="both"/>
        <w:rPr>
          <w:lang w:val="en-US"/>
        </w:rPr>
      </w:pPr>
      <w:r w:rsidRPr="00687C2A">
        <w:rPr>
          <w:lang w:val="en-US"/>
        </w:rPr>
        <w:t xml:space="preserve">Custody account statement (or other document) containing information on transactions (on the movement of securities) for the period from January 1, 2022, to the present (original or notarized copy) </w:t>
      </w:r>
    </w:p>
    <w:p w14:paraId="45517567" w14:textId="0CA9566C" w:rsidR="00E761C0" w:rsidRPr="00687C2A" w:rsidRDefault="00000000">
      <w:pPr>
        <w:pStyle w:val="P68B1DB1-Normal4"/>
        <w:numPr>
          <w:ilvl w:val="0"/>
          <w:numId w:val="4"/>
        </w:numPr>
        <w:jc w:val="both"/>
        <w:rPr>
          <w:lang w:val="en-US"/>
        </w:rPr>
      </w:pPr>
      <w:r w:rsidRPr="00687C2A">
        <w:rPr>
          <w:lang w:val="en-US"/>
        </w:rPr>
        <w:t>An original extract from the commercial register or other register of the country in which the foreign legal entity is registered or a copy thereof certified by a notary or registration authority</w:t>
      </w:r>
    </w:p>
    <w:p w14:paraId="6111CD54" w14:textId="77777777" w:rsidR="00E761C0" w:rsidRPr="00687C2A" w:rsidRDefault="00000000">
      <w:pPr>
        <w:pStyle w:val="P68B1DB1-Normal4"/>
        <w:numPr>
          <w:ilvl w:val="0"/>
          <w:numId w:val="4"/>
        </w:numPr>
        <w:jc w:val="both"/>
        <w:rPr>
          <w:lang w:val="en-US"/>
        </w:rPr>
      </w:pPr>
      <w:r w:rsidRPr="00687C2A">
        <w:rPr>
          <w:lang w:val="en-US"/>
        </w:rPr>
        <w:t>A power of attorney if the authorized representative is to submit the documents.</w:t>
      </w:r>
    </w:p>
    <w:p w14:paraId="02FEF25A" w14:textId="77777777" w:rsidR="00E761C0" w:rsidRPr="00687C2A" w:rsidRDefault="00E761C0">
      <w:pPr>
        <w:pStyle w:val="NoSpacing"/>
        <w:ind w:firstLine="567"/>
        <w:jc w:val="both"/>
        <w:rPr>
          <w:rFonts w:ascii="Arial" w:hAnsi="Arial" w:cs="Arial"/>
          <w:color w:val="000000"/>
          <w:lang w:val="en-US"/>
        </w:rPr>
      </w:pPr>
    </w:p>
    <w:p w14:paraId="09A40A37" w14:textId="77777777" w:rsidR="00E761C0" w:rsidRPr="00687C2A" w:rsidRDefault="00E761C0">
      <w:pPr>
        <w:pStyle w:val="NoSpacing"/>
        <w:ind w:firstLine="567"/>
        <w:jc w:val="both"/>
        <w:rPr>
          <w:rFonts w:ascii="Arial" w:hAnsi="Arial" w:cs="Arial"/>
          <w:color w:val="000000"/>
          <w:lang w:val="en-US"/>
        </w:rPr>
      </w:pPr>
    </w:p>
    <w:p w14:paraId="75289734" w14:textId="0083AFCC" w:rsidR="00E761C0" w:rsidRPr="00687C2A" w:rsidRDefault="00000000">
      <w:pPr>
        <w:pStyle w:val="P68B1DB1-NoSpacing5"/>
        <w:ind w:firstLine="567"/>
        <w:jc w:val="both"/>
        <w:rPr>
          <w:lang w:val="en-US"/>
        </w:rPr>
      </w:pPr>
      <w:r w:rsidRPr="00687C2A">
        <w:rPr>
          <w:lang w:val="en-US"/>
        </w:rPr>
        <w:t>I</w:t>
      </w:r>
      <w:r w:rsidR="00006EB4" w:rsidRPr="00687C2A">
        <w:rPr>
          <w:lang w:val="en-US"/>
        </w:rPr>
        <w:t>f</w:t>
      </w:r>
      <w:r w:rsidRPr="00687C2A">
        <w:rPr>
          <w:lang w:val="en-US"/>
        </w:rPr>
        <w:t xml:space="preserve"> the documents are submitted in person, any applicant (shareholder, authorized representative, etc.) must </w:t>
      </w:r>
      <w:r w:rsidR="00006EB4" w:rsidRPr="00687C2A">
        <w:rPr>
          <w:lang w:val="en-US"/>
        </w:rPr>
        <w:t>present</w:t>
      </w:r>
      <w:r w:rsidRPr="00687C2A">
        <w:rPr>
          <w:lang w:val="en-US"/>
        </w:rPr>
        <w:t xml:space="preserve"> their passport. </w:t>
      </w:r>
    </w:p>
    <w:p w14:paraId="313D91B4" w14:textId="77777777" w:rsidR="00E761C0" w:rsidRPr="00687C2A" w:rsidRDefault="00E761C0">
      <w:pPr>
        <w:autoSpaceDE w:val="0"/>
        <w:autoSpaceDN w:val="0"/>
        <w:adjustRightInd w:val="0"/>
        <w:ind w:firstLine="567"/>
        <w:jc w:val="both"/>
        <w:rPr>
          <w:rFonts w:ascii="Arial" w:eastAsiaTheme="minorHAnsi" w:hAnsi="Arial" w:cs="Arial"/>
          <w:color w:val="000000"/>
          <w:lang w:val="en-US"/>
        </w:rPr>
      </w:pPr>
    </w:p>
    <w:p w14:paraId="220B7FA2" w14:textId="77777777" w:rsidR="00E761C0" w:rsidRPr="00687C2A" w:rsidRDefault="00000000">
      <w:pPr>
        <w:pStyle w:val="P68B1DB1-Normal4"/>
        <w:autoSpaceDE w:val="0"/>
        <w:autoSpaceDN w:val="0"/>
        <w:adjustRightInd w:val="0"/>
        <w:ind w:firstLine="567"/>
        <w:jc w:val="both"/>
        <w:rPr>
          <w:lang w:val="en-US"/>
        </w:rPr>
      </w:pPr>
      <w:r w:rsidRPr="00687C2A">
        <w:rPr>
          <w:lang w:val="en-US"/>
        </w:rPr>
        <w:t>Documents drawn up in accordance with foreign laws must be legalized in accordance with the established procedure except for cases where, in accordance with the federal laws of the Russian Federation and international treaties to which the Russian Federation is a signatory, such legalization is not required.</w:t>
      </w:r>
    </w:p>
    <w:p w14:paraId="2E2C2A24" w14:textId="40834B92" w:rsidR="00E761C0" w:rsidRPr="00687C2A" w:rsidRDefault="00000000">
      <w:pPr>
        <w:pStyle w:val="P68B1DB1-Normal4"/>
        <w:autoSpaceDE w:val="0"/>
        <w:autoSpaceDN w:val="0"/>
        <w:adjustRightInd w:val="0"/>
        <w:ind w:firstLine="567"/>
        <w:jc w:val="both"/>
        <w:rPr>
          <w:lang w:val="en-US"/>
        </w:rPr>
      </w:pPr>
      <w:r w:rsidRPr="00687C2A">
        <w:rPr>
          <w:lang w:val="en-US"/>
        </w:rPr>
        <w:t>Documents drawn up in a foreign language must be translated into Russian. The accuracy of the translation into Russian and/or the authenticity of the translator</w:t>
      </w:r>
      <w:r w:rsidR="008D3DE7" w:rsidRPr="00687C2A">
        <w:rPr>
          <w:lang w:val="en-US"/>
        </w:rPr>
        <w:t>’</w:t>
      </w:r>
      <w:r w:rsidRPr="00687C2A">
        <w:rPr>
          <w:lang w:val="en-US"/>
        </w:rPr>
        <w:t>s signature must be notarized.</w:t>
      </w:r>
    </w:p>
    <w:p w14:paraId="6F597B12" w14:textId="77777777" w:rsidR="00E761C0" w:rsidRPr="00687C2A" w:rsidRDefault="00E761C0">
      <w:pPr>
        <w:rPr>
          <w:rFonts w:ascii="Arial" w:eastAsiaTheme="minorHAnsi" w:hAnsi="Arial" w:cs="Arial"/>
          <w:color w:val="000000"/>
          <w:lang w:val="en-US"/>
        </w:rPr>
      </w:pPr>
    </w:p>
    <w:p w14:paraId="56D35321" w14:textId="33FE7DF5" w:rsidR="00E761C0" w:rsidRPr="00687C2A" w:rsidRDefault="00000000">
      <w:pPr>
        <w:pStyle w:val="P68B1DB1-Normal4"/>
        <w:ind w:firstLine="567"/>
        <w:jc w:val="both"/>
        <w:rPr>
          <w:lang w:val="en-US"/>
        </w:rPr>
      </w:pPr>
      <w:r w:rsidRPr="00687C2A">
        <w:rPr>
          <w:lang w:val="en-US"/>
        </w:rPr>
        <w:t xml:space="preserve">In accordance with Decree of the President of the Russian Federation No. 95, of March 5, 2022, the payment of dividends to persons who are </w:t>
      </w:r>
      <w:r w:rsidR="008D3DE7" w:rsidRPr="00687C2A">
        <w:rPr>
          <w:lang w:val="en-US"/>
        </w:rPr>
        <w:t>“</w:t>
      </w:r>
      <w:r w:rsidRPr="00687C2A">
        <w:rPr>
          <w:lang w:val="en-US"/>
        </w:rPr>
        <w:t>Foreign Creditors</w:t>
      </w:r>
      <w:r w:rsidR="008D3DE7" w:rsidRPr="00687C2A">
        <w:rPr>
          <w:lang w:val="en-US"/>
        </w:rPr>
        <w:t>”</w:t>
      </w:r>
      <w:r w:rsidRPr="00687C2A">
        <w:rPr>
          <w:lang w:val="en-US"/>
        </w:rPr>
        <w:t xml:space="preserve"> will be made into type C accounts opened with Russian banks. </w:t>
      </w:r>
    </w:p>
    <w:p w14:paraId="042900EB" w14:textId="77777777" w:rsidR="00E761C0" w:rsidRPr="00687C2A" w:rsidRDefault="00E761C0">
      <w:pPr>
        <w:jc w:val="both"/>
        <w:rPr>
          <w:rFonts w:ascii="Arial" w:eastAsiaTheme="minorHAnsi" w:hAnsi="Arial" w:cs="Arial"/>
          <w:color w:val="000000"/>
          <w:lang w:val="en-US"/>
        </w:rPr>
      </w:pPr>
    </w:p>
    <w:p w14:paraId="3414E860" w14:textId="0F60CEF2" w:rsidR="00E761C0" w:rsidRPr="00687C2A" w:rsidRDefault="00000000">
      <w:pPr>
        <w:pStyle w:val="P68B1DB1-ConsPlusNormal6"/>
        <w:ind w:firstLine="567"/>
        <w:jc w:val="both"/>
        <w:rPr>
          <w:lang w:val="en-US"/>
        </w:rPr>
      </w:pPr>
      <w:r w:rsidRPr="00687C2A">
        <w:rPr>
          <w:lang w:val="en-US"/>
        </w:rPr>
        <w:t xml:space="preserve">The </w:t>
      </w:r>
      <w:r w:rsidR="008D3DE7" w:rsidRPr="00687C2A">
        <w:rPr>
          <w:lang w:val="en-US"/>
        </w:rPr>
        <w:t>I</w:t>
      </w:r>
      <w:r w:rsidRPr="00687C2A">
        <w:rPr>
          <w:lang w:val="en-US"/>
        </w:rPr>
        <w:t>ssuer reserves the right to request additional documents to assess the completeness and veracity of the information provided, as well as documents confirming that the person to whom the payment of dividends is made is not a Foreign Creditor in accordance with Decree of the President of the Russian Federation No. 95, of March 5</w:t>
      </w:r>
      <w:r w:rsidR="008D3DE7" w:rsidRPr="00687C2A">
        <w:rPr>
          <w:lang w:val="en-US"/>
        </w:rPr>
        <w:t>,</w:t>
      </w:r>
      <w:r w:rsidRPr="00687C2A">
        <w:rPr>
          <w:lang w:val="en-US"/>
        </w:rPr>
        <w:t xml:space="preserve"> 2022. </w:t>
      </w:r>
    </w:p>
    <w:p w14:paraId="21237CC6" w14:textId="77777777" w:rsidR="00E761C0" w:rsidRPr="00687C2A" w:rsidRDefault="00E761C0">
      <w:pPr>
        <w:rPr>
          <w:rFonts w:ascii="Arial" w:hAnsi="Arial" w:cs="Arial"/>
          <w:lang w:val="en-US"/>
        </w:rPr>
      </w:pPr>
    </w:p>
    <w:sectPr w:rsidR="00E761C0" w:rsidRPr="0068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E4"/>
    <w:multiLevelType w:val="hybridMultilevel"/>
    <w:tmpl w:val="F9E08F1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2B1564"/>
    <w:multiLevelType w:val="hybridMultilevel"/>
    <w:tmpl w:val="F9E08F1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F0859D4"/>
    <w:multiLevelType w:val="hybridMultilevel"/>
    <w:tmpl w:val="65062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08F6529"/>
    <w:multiLevelType w:val="hybridMultilevel"/>
    <w:tmpl w:val="65062F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07592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722629">
    <w:abstractNumId w:val="2"/>
  </w:num>
  <w:num w:numId="3" w16cid:durableId="507060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325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33"/>
    <w:rsid w:val="00006EB4"/>
    <w:rsid w:val="000F12F5"/>
    <w:rsid w:val="003B00C8"/>
    <w:rsid w:val="00433BCD"/>
    <w:rsid w:val="00472E33"/>
    <w:rsid w:val="00687C2A"/>
    <w:rsid w:val="00717A66"/>
    <w:rsid w:val="00843B6A"/>
    <w:rsid w:val="008D3DE7"/>
    <w:rsid w:val="00E761C0"/>
    <w:rsid w:val="00FA4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40327"/>
  <w15:chartTrackingRefBased/>
  <w15:docId w15:val="{91485468-D5B6-4B6D-9B6B-93171DAF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E33"/>
    <w:pPr>
      <w:spacing w:after="0" w:line="240"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E33"/>
    <w:pPr>
      <w:autoSpaceDE w:val="0"/>
      <w:autoSpaceDN w:val="0"/>
      <w:adjustRightInd w:val="0"/>
      <w:spacing w:after="0" w:line="240" w:lineRule="auto"/>
    </w:pPr>
    <w:rPr>
      <w:rFonts w:ascii="Times New Roman" w:hAnsi="Times New Roman" w:cs="Times New Roman"/>
      <w:color w:val="000000"/>
      <w:sz w:val="24"/>
    </w:rPr>
  </w:style>
  <w:style w:type="paragraph" w:styleId="NormalWeb">
    <w:name w:val="Normal (Web)"/>
    <w:basedOn w:val="Normal"/>
    <w:uiPriority w:val="99"/>
    <w:unhideWhenUsed/>
    <w:rsid w:val="00472E33"/>
    <w:pPr>
      <w:spacing w:before="100" w:beforeAutospacing="1" w:after="100" w:afterAutospacing="1"/>
    </w:pPr>
    <w:rPr>
      <w:rFonts w:ascii="Times New Roman" w:eastAsia="Times New Roman" w:hAnsi="Times New Roman" w:cs="Times New Roman"/>
      <w:sz w:val="24"/>
    </w:rPr>
  </w:style>
  <w:style w:type="paragraph" w:styleId="NoSpacing">
    <w:name w:val="No Spacing"/>
    <w:basedOn w:val="Normal"/>
    <w:uiPriority w:val="1"/>
    <w:qFormat/>
    <w:rsid w:val="00472E33"/>
    <w:rPr>
      <w:rFonts w:eastAsiaTheme="minorHAnsi" w:cs="Times New Roman"/>
    </w:rPr>
  </w:style>
  <w:style w:type="paragraph" w:customStyle="1" w:styleId="ConsPlusNormal">
    <w:name w:val="ConsPlusNormal"/>
    <w:rsid w:val="00472E33"/>
    <w:pPr>
      <w:widowControl w:val="0"/>
      <w:autoSpaceDE w:val="0"/>
      <w:autoSpaceDN w:val="0"/>
      <w:spacing w:after="0" w:line="240" w:lineRule="auto"/>
    </w:pPr>
    <w:rPr>
      <w:rFonts w:ascii="Calibri" w:eastAsiaTheme="minorEastAsia" w:hAnsi="Calibri" w:cs="Calibri"/>
    </w:rPr>
  </w:style>
  <w:style w:type="paragraph" w:customStyle="1" w:styleId="P68B1DB1-NormalWeb1">
    <w:name w:val="P68B1DB1-NormalWeb1"/>
    <w:basedOn w:val="NormalWeb"/>
    <w:rPr>
      <w:rFonts w:ascii="Arial" w:hAnsi="Arial" w:cs="Arial"/>
      <w:b/>
      <w:sz w:val="28"/>
    </w:rPr>
  </w:style>
  <w:style w:type="paragraph" w:customStyle="1" w:styleId="P68B1DB1-Default2">
    <w:name w:val="P68B1DB1-Default2"/>
    <w:basedOn w:val="Default"/>
    <w:rPr>
      <w:rFonts w:ascii="Arial" w:hAnsi="Arial" w:cs="Arial"/>
      <w:sz w:val="22"/>
    </w:rPr>
  </w:style>
  <w:style w:type="paragraph" w:customStyle="1" w:styleId="P68B1DB1-NormalWeb3">
    <w:name w:val="P68B1DB1-NormalWeb3"/>
    <w:basedOn w:val="NormalWeb"/>
    <w:rPr>
      <w:rFonts w:ascii="Arial" w:hAnsi="Arial" w:cs="Arial"/>
      <w:b/>
      <w:sz w:val="22"/>
    </w:rPr>
  </w:style>
  <w:style w:type="paragraph" w:customStyle="1" w:styleId="P68B1DB1-Normal4">
    <w:name w:val="P68B1DB1-Normal4"/>
    <w:basedOn w:val="Normal"/>
    <w:rPr>
      <w:rFonts w:ascii="Arial" w:eastAsiaTheme="minorHAnsi" w:hAnsi="Arial" w:cs="Arial"/>
      <w:color w:val="000000"/>
    </w:rPr>
  </w:style>
  <w:style w:type="paragraph" w:customStyle="1" w:styleId="P68B1DB1-NoSpacing5">
    <w:name w:val="P68B1DB1-NoSpacing5"/>
    <w:basedOn w:val="NoSpacing"/>
    <w:rPr>
      <w:rFonts w:ascii="Arial" w:hAnsi="Arial" w:cs="Arial"/>
      <w:color w:val="000000"/>
    </w:rPr>
  </w:style>
  <w:style w:type="paragraph" w:customStyle="1" w:styleId="P68B1DB1-ConsPlusNormal6">
    <w:name w:val="P68B1DB1-ConsPlusNormal6"/>
    <w:basedOn w:val="ConsPlusNormal"/>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879</Words>
  <Characters>5013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"МТС"</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Бушуева Екатерина</dc:creator>
  <cp:keywords/>
  <dc:description/>
  <cp:lastModifiedBy>Curtis Budden</cp:lastModifiedBy>
  <cp:revision>7</cp:revision>
  <dcterms:created xsi:type="dcterms:W3CDTF">2022-12-07T18:16:00Z</dcterms:created>
  <dcterms:modified xsi:type="dcterms:W3CDTF">2022-12-07T18:58:00Z</dcterms:modified>
</cp:coreProperties>
</file>