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2B7B" w14:textId="77777777" w:rsidR="00776F53" w:rsidRDefault="004F4270">
      <w:pPr>
        <w:pBdr>
          <w:top w:val="nil"/>
          <w:left w:val="nil"/>
          <w:bottom w:val="nil"/>
          <w:right w:val="nil"/>
          <w:between w:val="nil"/>
        </w:pBdr>
        <w:shd w:val="clear" w:color="auto" w:fill="FFFFFF"/>
        <w:tabs>
          <w:tab w:val="left" w:pos="13680"/>
        </w:tabs>
        <w:spacing w:before="120" w:after="0" w:line="240" w:lineRule="auto"/>
        <w:jc w:val="right"/>
        <w:rPr>
          <w:rFonts w:ascii="Arial" w:eastAsia="Arial" w:hAnsi="Arial" w:cs="Arial"/>
          <w:b/>
          <w:color w:val="000000"/>
          <w:sz w:val="28"/>
          <w:szCs w:val="28"/>
        </w:rPr>
      </w:pPr>
      <w:bookmarkStart w:id="0" w:name="_GoBack"/>
      <w:r>
        <w:rPr>
          <w:rFonts w:ascii="Arial" w:eastAsia="Arial" w:hAnsi="Arial" w:cs="Arial"/>
          <w:b/>
          <w:color w:val="000000"/>
          <w:sz w:val="28"/>
          <w:szCs w:val="28"/>
        </w:rPr>
        <w:t>Appendix 2</w:t>
      </w:r>
    </w:p>
    <w:bookmarkEnd w:id="0"/>
    <w:tbl>
      <w:tblPr>
        <w:tblStyle w:val="af8"/>
        <w:tblW w:w="10489" w:type="dxa"/>
        <w:tblInd w:w="142" w:type="dxa"/>
        <w:tblLayout w:type="fixed"/>
        <w:tblLook w:val="0000" w:firstRow="0" w:lastRow="0" w:firstColumn="0" w:lastColumn="0" w:noHBand="0" w:noVBand="0"/>
      </w:tblPr>
      <w:tblGrid>
        <w:gridCol w:w="251"/>
        <w:gridCol w:w="387"/>
        <w:gridCol w:w="196"/>
        <w:gridCol w:w="144"/>
        <w:gridCol w:w="421"/>
        <w:gridCol w:w="3508"/>
        <w:gridCol w:w="4912"/>
        <w:gridCol w:w="499"/>
        <w:gridCol w:w="171"/>
      </w:tblGrid>
      <w:tr w:rsidR="00776F53" w14:paraId="5A9AD069" w14:textId="77777777" w:rsidTr="00986C74">
        <w:trPr>
          <w:gridAfter w:val="3"/>
          <w:wAfter w:w="5582" w:type="dxa"/>
        </w:trPr>
        <w:tc>
          <w:tcPr>
            <w:tcW w:w="834" w:type="dxa"/>
            <w:gridSpan w:val="3"/>
          </w:tcPr>
          <w:p w14:paraId="0307B420" w14:textId="77777777" w:rsidR="00776F53" w:rsidRDefault="00776F53">
            <w:pPr>
              <w:widowControl w:val="0"/>
              <w:pBdr>
                <w:top w:val="nil"/>
                <w:left w:val="nil"/>
                <w:bottom w:val="nil"/>
                <w:right w:val="nil"/>
                <w:between w:val="nil"/>
              </w:pBdr>
              <w:spacing w:after="0" w:line="276" w:lineRule="auto"/>
              <w:rPr>
                <w:rFonts w:ascii="Arial" w:eastAsia="Arial" w:hAnsi="Arial" w:cs="Arial"/>
                <w:b/>
                <w:color w:val="000000"/>
                <w:sz w:val="28"/>
                <w:szCs w:val="28"/>
              </w:rPr>
            </w:pPr>
          </w:p>
        </w:tc>
        <w:tc>
          <w:tcPr>
            <w:tcW w:w="4073" w:type="dxa"/>
            <w:gridSpan w:val="3"/>
          </w:tcPr>
          <w:p w14:paraId="5995EA12"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b/>
                <w:color w:val="002060"/>
                <w:sz w:val="16"/>
                <w:szCs w:val="16"/>
              </w:rPr>
            </w:pPr>
            <w:proofErr w:type="spellStart"/>
            <w:r>
              <w:rPr>
                <w:rFonts w:ascii="Arial" w:eastAsia="Arial" w:hAnsi="Arial" w:cs="Arial"/>
                <w:b/>
                <w:color w:val="002060"/>
                <w:sz w:val="16"/>
                <w:szCs w:val="16"/>
              </w:rPr>
              <w:t>Reestr</w:t>
            </w:r>
            <w:proofErr w:type="spellEnd"/>
            <w:r>
              <w:rPr>
                <w:rFonts w:ascii="Arial" w:eastAsia="Arial" w:hAnsi="Arial" w:cs="Arial"/>
                <w:b/>
                <w:color w:val="002060"/>
                <w:sz w:val="16"/>
                <w:szCs w:val="16"/>
              </w:rPr>
              <w:t xml:space="preserve"> JSC</w:t>
            </w:r>
          </w:p>
          <w:p w14:paraId="67419916" w14:textId="77777777" w:rsidR="00776F53" w:rsidRDefault="00776F53">
            <w:pPr>
              <w:ind w:right="282"/>
              <w:jc w:val="center"/>
              <w:rPr>
                <w:rFonts w:ascii="Arial" w:eastAsia="Arial" w:hAnsi="Arial" w:cs="Arial"/>
                <w:color w:val="002060"/>
                <w:sz w:val="16"/>
                <w:szCs w:val="16"/>
              </w:rPr>
            </w:pPr>
          </w:p>
        </w:tc>
      </w:tr>
      <w:tr w:rsidR="00776F53" w14:paraId="66C8846B" w14:textId="77777777" w:rsidTr="00986C74">
        <w:trPr>
          <w:gridAfter w:val="3"/>
          <w:wAfter w:w="5582" w:type="dxa"/>
          <w:trHeight w:val="800"/>
        </w:trPr>
        <w:tc>
          <w:tcPr>
            <w:tcW w:w="834" w:type="dxa"/>
            <w:gridSpan w:val="3"/>
          </w:tcPr>
          <w:p w14:paraId="003A29CF"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2060"/>
                <w:sz w:val="16"/>
                <w:szCs w:val="16"/>
              </w:rPr>
            </w:pPr>
          </w:p>
        </w:tc>
        <w:tc>
          <w:tcPr>
            <w:tcW w:w="4073" w:type="dxa"/>
            <w:gridSpan w:val="3"/>
          </w:tcPr>
          <w:p w14:paraId="52629F9F" w14:textId="77777777" w:rsidR="00776F53" w:rsidRDefault="004F4270">
            <w:pPr>
              <w:pBdr>
                <w:top w:val="nil"/>
                <w:left w:val="nil"/>
                <w:bottom w:val="nil"/>
                <w:right w:val="nil"/>
                <w:between w:val="nil"/>
              </w:pBdr>
              <w:spacing w:after="0" w:line="240" w:lineRule="auto"/>
              <w:ind w:right="282"/>
              <w:rPr>
                <w:rFonts w:ascii="Arial" w:eastAsia="Arial" w:hAnsi="Arial" w:cs="Arial"/>
                <w:color w:val="002060"/>
                <w:sz w:val="16"/>
                <w:szCs w:val="16"/>
              </w:rPr>
            </w:pPr>
            <w:r>
              <w:rPr>
                <w:rFonts w:ascii="Arial" w:eastAsia="Arial" w:hAnsi="Arial" w:cs="Arial"/>
                <w:color w:val="002060"/>
                <w:sz w:val="16"/>
                <w:szCs w:val="16"/>
              </w:rPr>
              <w:t>Reg. No. ____________ date ______________</w:t>
            </w:r>
          </w:p>
          <w:p w14:paraId="2C928429" w14:textId="77777777" w:rsidR="00776F53" w:rsidRDefault="004F4270">
            <w:pPr>
              <w:pBdr>
                <w:top w:val="nil"/>
                <w:left w:val="nil"/>
                <w:bottom w:val="nil"/>
                <w:right w:val="nil"/>
                <w:between w:val="nil"/>
              </w:pBdr>
              <w:spacing w:after="0" w:line="240" w:lineRule="auto"/>
              <w:ind w:right="282"/>
              <w:rPr>
                <w:rFonts w:ascii="Arial" w:eastAsia="Arial" w:hAnsi="Arial" w:cs="Arial"/>
                <w:color w:val="002060"/>
                <w:sz w:val="16"/>
                <w:szCs w:val="16"/>
              </w:rPr>
            </w:pPr>
            <w:r>
              <w:rPr>
                <w:rFonts w:ascii="Arial" w:eastAsia="Arial" w:hAnsi="Arial" w:cs="Arial"/>
                <w:color w:val="002060"/>
              </w:rPr>
              <w:t>___________________________</w:t>
            </w:r>
          </w:p>
          <w:p w14:paraId="0BE4E241" w14:textId="77777777" w:rsidR="00776F53" w:rsidRDefault="004F4270">
            <w:pPr>
              <w:pBdr>
                <w:top w:val="nil"/>
                <w:left w:val="nil"/>
                <w:bottom w:val="nil"/>
                <w:right w:val="nil"/>
                <w:between w:val="nil"/>
              </w:pBdr>
              <w:spacing w:after="0" w:line="240" w:lineRule="auto"/>
              <w:ind w:right="282"/>
              <w:rPr>
                <w:rFonts w:ascii="Arial" w:eastAsia="Arial" w:hAnsi="Arial" w:cs="Arial"/>
                <w:color w:val="002060"/>
                <w:sz w:val="16"/>
                <w:szCs w:val="16"/>
              </w:rPr>
            </w:pPr>
            <w:r>
              <w:rPr>
                <w:rFonts w:ascii="Arial" w:eastAsia="Arial" w:hAnsi="Arial" w:cs="Arial"/>
                <w:color w:val="002060"/>
                <w:sz w:val="16"/>
                <w:szCs w:val="16"/>
              </w:rPr>
              <w:t>(signature and full name of Registrar employee)</w:t>
            </w:r>
          </w:p>
        </w:tc>
      </w:tr>
      <w:tr w:rsidR="00776F53" w14:paraId="02793DB7" w14:textId="77777777" w:rsidTr="00986C74">
        <w:trPr>
          <w:gridAfter w:val="2"/>
          <w:wAfter w:w="670" w:type="dxa"/>
          <w:trHeight w:val="240"/>
        </w:trPr>
        <w:tc>
          <w:tcPr>
            <w:tcW w:w="1399" w:type="dxa"/>
            <w:gridSpan w:val="5"/>
            <w:tcBorders>
              <w:top w:val="single" w:sz="4" w:space="0" w:color="000000"/>
              <w:left w:val="single" w:sz="4" w:space="0" w:color="000000"/>
              <w:bottom w:val="single" w:sz="4" w:space="0" w:color="000000"/>
              <w:right w:val="single" w:sz="4" w:space="0" w:color="000000"/>
            </w:tcBorders>
          </w:tcPr>
          <w:p w14:paraId="358CEE8A"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2060"/>
                <w:sz w:val="16"/>
                <w:szCs w:val="16"/>
              </w:rPr>
            </w:pPr>
          </w:p>
        </w:tc>
        <w:tc>
          <w:tcPr>
            <w:tcW w:w="8420" w:type="dxa"/>
            <w:gridSpan w:val="2"/>
            <w:tcBorders>
              <w:top w:val="nil"/>
              <w:left w:val="nil"/>
              <w:bottom w:val="single" w:sz="4" w:space="0" w:color="000000"/>
              <w:right w:val="nil"/>
            </w:tcBorders>
          </w:tcPr>
          <w:p w14:paraId="7AA7ECA9" w14:textId="77777777" w:rsidR="00776F53" w:rsidRDefault="00776F53">
            <w:pPr>
              <w:ind w:right="282"/>
              <w:jc w:val="center"/>
              <w:rPr>
                <w:rFonts w:ascii="Arial Narrow" w:eastAsia="Arial Narrow" w:hAnsi="Arial Narrow" w:cs="Arial Narrow"/>
                <w:b/>
                <w:sz w:val="16"/>
                <w:szCs w:val="16"/>
              </w:rPr>
            </w:pPr>
          </w:p>
          <w:p w14:paraId="172F0902" w14:textId="77777777" w:rsidR="00776F53" w:rsidRDefault="004F4270">
            <w:pPr>
              <w:pBdr>
                <w:top w:val="nil"/>
                <w:left w:val="nil"/>
                <w:bottom w:val="nil"/>
                <w:right w:val="nil"/>
                <w:between w:val="nil"/>
              </w:pBdr>
              <w:spacing w:after="0" w:line="240" w:lineRule="auto"/>
              <w:ind w:right="28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Mobile </w:t>
            </w:r>
            <w:proofErr w:type="spellStart"/>
            <w:r>
              <w:rPr>
                <w:rFonts w:ascii="Arial Narrow" w:eastAsia="Arial Narrow" w:hAnsi="Arial Narrow" w:cs="Arial Narrow"/>
                <w:b/>
                <w:color w:val="000000"/>
                <w:sz w:val="24"/>
                <w:szCs w:val="24"/>
              </w:rPr>
              <w:t>TeleSystems</w:t>
            </w:r>
            <w:proofErr w:type="spellEnd"/>
            <w:r>
              <w:rPr>
                <w:rFonts w:ascii="Arial Narrow" w:eastAsia="Arial Narrow" w:hAnsi="Arial Narrow" w:cs="Arial Narrow"/>
                <w:b/>
                <w:color w:val="000000"/>
                <w:sz w:val="24"/>
                <w:szCs w:val="24"/>
              </w:rPr>
              <w:t xml:space="preserve"> Public Joint Stock Company (MTS PJSC)</w:t>
            </w:r>
          </w:p>
        </w:tc>
      </w:tr>
      <w:tr w:rsidR="00776F53" w14:paraId="50A8F856" w14:textId="77777777" w:rsidTr="00986C74">
        <w:trPr>
          <w:gridAfter w:val="2"/>
          <w:wAfter w:w="670" w:type="dxa"/>
          <w:trHeight w:val="240"/>
        </w:trPr>
        <w:tc>
          <w:tcPr>
            <w:tcW w:w="1399" w:type="dxa"/>
            <w:gridSpan w:val="5"/>
            <w:tcBorders>
              <w:top w:val="single" w:sz="4" w:space="0" w:color="000000"/>
              <w:left w:val="single" w:sz="4" w:space="0" w:color="000000"/>
              <w:bottom w:val="single" w:sz="4" w:space="0" w:color="000000"/>
              <w:right w:val="single" w:sz="4" w:space="0" w:color="000000"/>
            </w:tcBorders>
          </w:tcPr>
          <w:p w14:paraId="00413A80" w14:textId="77777777" w:rsidR="00776F53" w:rsidRDefault="00776F53">
            <w:pPr>
              <w:widowControl w:val="0"/>
              <w:pBdr>
                <w:top w:val="nil"/>
                <w:left w:val="nil"/>
                <w:bottom w:val="nil"/>
                <w:right w:val="nil"/>
                <w:between w:val="nil"/>
              </w:pBdr>
              <w:spacing w:after="0" w:line="276" w:lineRule="auto"/>
              <w:rPr>
                <w:rFonts w:ascii="Arial Narrow" w:eastAsia="Arial Narrow" w:hAnsi="Arial Narrow" w:cs="Arial Narrow"/>
                <w:b/>
                <w:color w:val="000000"/>
                <w:sz w:val="24"/>
                <w:szCs w:val="24"/>
              </w:rPr>
            </w:pPr>
          </w:p>
        </w:tc>
        <w:tc>
          <w:tcPr>
            <w:tcW w:w="8420" w:type="dxa"/>
            <w:gridSpan w:val="2"/>
            <w:tcBorders>
              <w:top w:val="nil"/>
              <w:left w:val="nil"/>
              <w:bottom w:val="nil"/>
              <w:right w:val="nil"/>
            </w:tcBorders>
          </w:tcPr>
          <w:p w14:paraId="616DE9A3"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Name of the securities issuer</w:t>
            </w:r>
          </w:p>
        </w:tc>
      </w:tr>
      <w:tr w:rsidR="00776F53" w14:paraId="24B03CD4" w14:textId="77777777" w:rsidTr="00986C74">
        <w:trPr>
          <w:gridAfter w:val="2"/>
          <w:wAfter w:w="670" w:type="dxa"/>
          <w:trHeight w:val="240"/>
        </w:trPr>
        <w:tc>
          <w:tcPr>
            <w:tcW w:w="1399" w:type="dxa"/>
            <w:gridSpan w:val="5"/>
            <w:tcBorders>
              <w:top w:val="single" w:sz="4" w:space="0" w:color="000000"/>
              <w:left w:val="single" w:sz="4" w:space="0" w:color="000000"/>
              <w:bottom w:val="single" w:sz="4" w:space="0" w:color="000000"/>
              <w:right w:val="single" w:sz="4" w:space="0" w:color="000000"/>
            </w:tcBorders>
          </w:tcPr>
          <w:p w14:paraId="7D4BDAEC"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8420" w:type="dxa"/>
            <w:gridSpan w:val="2"/>
            <w:tcBorders>
              <w:top w:val="nil"/>
              <w:left w:val="nil"/>
              <w:bottom w:val="single" w:sz="4" w:space="0" w:color="000000"/>
              <w:right w:val="nil"/>
            </w:tcBorders>
          </w:tcPr>
          <w:p w14:paraId="621A8E36" w14:textId="77777777" w:rsidR="00776F53" w:rsidRDefault="00776F53">
            <w:pPr>
              <w:ind w:right="282"/>
              <w:jc w:val="center"/>
              <w:rPr>
                <w:rFonts w:ascii="Arial Narrow" w:eastAsia="Arial Narrow" w:hAnsi="Arial Narrow" w:cs="Arial Narrow"/>
                <w:sz w:val="10"/>
                <w:szCs w:val="10"/>
              </w:rPr>
            </w:pPr>
          </w:p>
          <w:p w14:paraId="2FCE9ED6" w14:textId="77777777" w:rsidR="00776F53" w:rsidRPr="00961763" w:rsidRDefault="000F2179">
            <w:pPr>
              <w:pBdr>
                <w:top w:val="nil"/>
                <w:left w:val="nil"/>
                <w:bottom w:val="nil"/>
                <w:right w:val="nil"/>
                <w:between w:val="nil"/>
              </w:pBdr>
              <w:spacing w:after="0" w:line="240" w:lineRule="auto"/>
              <w:ind w:right="282"/>
              <w:jc w:val="center"/>
              <w:rPr>
                <w:rFonts w:ascii="Arial Narrow" w:eastAsia="Arial Narrow" w:hAnsi="Arial Narrow" w:cs="Arial Narrow"/>
                <w:color w:val="000000"/>
              </w:rPr>
            </w:pPr>
            <w:r w:rsidRPr="000F2179">
              <w:rPr>
                <w:rFonts w:ascii="Arial Narrow" w:eastAsia="Arial Narrow" w:hAnsi="Arial Narrow" w:cs="Arial Narrow"/>
                <w:color w:val="000000"/>
              </w:rPr>
              <w:t xml:space="preserve">20 </w:t>
            </w:r>
            <w:proofErr w:type="spellStart"/>
            <w:r w:rsidRPr="000F2179">
              <w:rPr>
                <w:rFonts w:ascii="Arial Narrow" w:eastAsia="Arial Narrow" w:hAnsi="Arial Narrow" w:cs="Arial Narrow"/>
                <w:color w:val="000000"/>
              </w:rPr>
              <w:t>Bolshoy</w:t>
            </w:r>
            <w:proofErr w:type="spellEnd"/>
            <w:r w:rsidRPr="000F2179">
              <w:rPr>
                <w:rFonts w:ascii="Arial Narrow" w:eastAsia="Arial Narrow" w:hAnsi="Arial Narrow" w:cs="Arial Narrow"/>
                <w:color w:val="000000"/>
              </w:rPr>
              <w:t xml:space="preserve"> </w:t>
            </w:r>
            <w:proofErr w:type="spellStart"/>
            <w:r w:rsidRPr="000F2179">
              <w:rPr>
                <w:rFonts w:ascii="Arial Narrow" w:eastAsia="Arial Narrow" w:hAnsi="Arial Narrow" w:cs="Arial Narrow"/>
                <w:color w:val="000000"/>
              </w:rPr>
              <w:t>Balkansky</w:t>
            </w:r>
            <w:proofErr w:type="spellEnd"/>
            <w:r w:rsidRPr="000F2179">
              <w:rPr>
                <w:rFonts w:ascii="Arial Narrow" w:eastAsia="Arial Narrow" w:hAnsi="Arial Narrow" w:cs="Arial Narrow"/>
                <w:color w:val="000000"/>
              </w:rPr>
              <w:t xml:space="preserve"> per., bldg. 1, 129090 Moscow, Russia</w:t>
            </w:r>
          </w:p>
        </w:tc>
      </w:tr>
      <w:tr w:rsidR="00776F53" w14:paraId="75977357" w14:textId="77777777" w:rsidTr="00986C74">
        <w:trPr>
          <w:trHeight w:val="240"/>
        </w:trPr>
        <w:tc>
          <w:tcPr>
            <w:tcW w:w="978" w:type="dxa"/>
            <w:gridSpan w:val="4"/>
            <w:tcBorders>
              <w:top w:val="single" w:sz="4" w:space="0" w:color="000000"/>
              <w:left w:val="single" w:sz="4" w:space="0" w:color="000000"/>
              <w:bottom w:val="single" w:sz="4" w:space="0" w:color="000000"/>
              <w:right w:val="single" w:sz="4" w:space="0" w:color="000000"/>
            </w:tcBorders>
          </w:tcPr>
          <w:p w14:paraId="181A56A0" w14:textId="77777777" w:rsidR="00776F53" w:rsidRDefault="00776F5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9511" w:type="dxa"/>
            <w:gridSpan w:val="5"/>
            <w:tcBorders>
              <w:top w:val="nil"/>
              <w:left w:val="nil"/>
              <w:bottom w:val="nil"/>
              <w:right w:val="nil"/>
            </w:tcBorders>
          </w:tcPr>
          <w:p w14:paraId="457A0826"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 xml:space="preserve">Registrar's address for submitting applications </w:t>
            </w:r>
          </w:p>
        </w:tc>
      </w:tr>
      <w:tr w:rsidR="00776F53" w14:paraId="53D20310" w14:textId="77777777" w:rsidTr="00986C74">
        <w:trPr>
          <w:trHeight w:val="240"/>
        </w:trPr>
        <w:tc>
          <w:tcPr>
            <w:tcW w:w="251" w:type="dxa"/>
          </w:tcPr>
          <w:p w14:paraId="4E30D321"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8"/>
            <w:tcBorders>
              <w:bottom w:val="single" w:sz="4" w:space="0" w:color="000000"/>
            </w:tcBorders>
          </w:tcPr>
          <w:p w14:paraId="42208303" w14:textId="77777777" w:rsidR="00776F53" w:rsidRDefault="00776F53">
            <w:pPr>
              <w:shd w:val="clear" w:color="auto" w:fill="FFFFFF"/>
              <w:ind w:right="282"/>
              <w:jc w:val="center"/>
              <w:rPr>
                <w:rFonts w:ascii="Arial" w:eastAsia="Arial" w:hAnsi="Arial" w:cs="Arial"/>
                <w:b/>
                <w:i/>
                <w:sz w:val="24"/>
                <w:szCs w:val="24"/>
              </w:rPr>
            </w:pPr>
          </w:p>
          <w:p w14:paraId="744EE4C0" w14:textId="77777777" w:rsidR="00776F53" w:rsidRDefault="004F4270">
            <w:pPr>
              <w:pBdr>
                <w:top w:val="nil"/>
                <w:left w:val="nil"/>
                <w:bottom w:val="nil"/>
                <w:right w:val="nil"/>
                <w:between w:val="nil"/>
              </w:pBdr>
              <w:shd w:val="clear" w:color="auto" w:fill="FFFFFF"/>
              <w:spacing w:after="0" w:line="240" w:lineRule="auto"/>
              <w:ind w:right="28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APPLICATION </w:t>
            </w:r>
          </w:p>
          <w:p w14:paraId="11AA91B7"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for payment of dividends under MTS⁠PJSC’s depositary receipts program</w:t>
            </w:r>
          </w:p>
          <w:p w14:paraId="57A4C59D"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center"/>
              <w:rPr>
                <w:rFonts w:ascii="Arial Narrow" w:eastAsia="Arial Narrow" w:hAnsi="Arial Narrow" w:cs="Arial Narrow"/>
                <w:color w:val="000000"/>
              </w:rPr>
            </w:pPr>
            <w:r>
              <w:rPr>
                <w:rFonts w:ascii="Arial Narrow" w:eastAsia="Arial Narrow" w:hAnsi="Arial Narrow" w:cs="Arial Narrow"/>
                <w:color w:val="000000"/>
              </w:rPr>
              <w:t xml:space="preserve">in respect of which permission was received for trading in depositary receipts </w:t>
            </w:r>
          </w:p>
          <w:p w14:paraId="673DF159"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center"/>
              <w:rPr>
                <w:rFonts w:ascii="Arial Narrow" w:eastAsia="Arial Narrow" w:hAnsi="Arial Narrow" w:cs="Arial Narrow"/>
                <w:color w:val="000000"/>
              </w:rPr>
            </w:pPr>
            <w:r>
              <w:rPr>
                <w:rFonts w:ascii="Arial Narrow" w:eastAsia="Arial Narrow" w:hAnsi="Arial Narrow" w:cs="Arial Narrow"/>
                <w:color w:val="000000"/>
              </w:rPr>
              <w:t>from the Government Commission on Monitoring Foreign Investments in the Russian Federation</w:t>
            </w:r>
          </w:p>
          <w:p w14:paraId="4E60D0F4" w14:textId="77777777" w:rsidR="00776F53" w:rsidRDefault="00776F53">
            <w:pPr>
              <w:ind w:right="282"/>
              <w:rPr>
                <w:rFonts w:ascii="Arial" w:eastAsia="Arial" w:hAnsi="Arial" w:cs="Arial"/>
                <w:b/>
              </w:rPr>
            </w:pPr>
          </w:p>
          <w:p w14:paraId="733CF083" w14:textId="77777777" w:rsidR="00776F53" w:rsidRDefault="00776F53">
            <w:pPr>
              <w:ind w:right="282"/>
              <w:rPr>
                <w:rFonts w:ascii="Arial" w:eastAsia="Arial" w:hAnsi="Arial" w:cs="Arial"/>
                <w:b/>
              </w:rPr>
            </w:pPr>
          </w:p>
          <w:p w14:paraId="03E3C38F" w14:textId="77777777" w:rsidR="00776F53" w:rsidRDefault="004F4270">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b/>
                <w:color w:val="000000"/>
              </w:rPr>
              <w:t>Full name:</w:t>
            </w:r>
            <w:r>
              <w:rPr>
                <w:rFonts w:ascii="Arial Narrow" w:eastAsia="Arial Narrow" w:hAnsi="Arial Narrow" w:cs="Arial Narrow"/>
                <w:color w:val="002060"/>
              </w:rPr>
              <w:t xml:space="preserve"> </w:t>
            </w:r>
          </w:p>
        </w:tc>
      </w:tr>
      <w:tr w:rsidR="00776F53" w14:paraId="330B7116" w14:textId="77777777" w:rsidTr="00986C74">
        <w:trPr>
          <w:trHeight w:val="240"/>
        </w:trPr>
        <w:tc>
          <w:tcPr>
            <w:tcW w:w="251" w:type="dxa"/>
          </w:tcPr>
          <w:p w14:paraId="3ACC6CE8" w14:textId="77777777" w:rsidR="00776F53" w:rsidRDefault="00776F53">
            <w:pPr>
              <w:widowControl w:val="0"/>
              <w:pBdr>
                <w:top w:val="nil"/>
                <w:left w:val="nil"/>
                <w:bottom w:val="nil"/>
                <w:right w:val="nil"/>
                <w:between w:val="nil"/>
              </w:pBdr>
              <w:spacing w:after="0" w:line="276" w:lineRule="auto"/>
              <w:rPr>
                <w:rFonts w:ascii="Arial Narrow" w:eastAsia="Arial Narrow" w:hAnsi="Arial Narrow" w:cs="Arial Narrow"/>
                <w:color w:val="000000"/>
              </w:rPr>
            </w:pPr>
          </w:p>
        </w:tc>
        <w:tc>
          <w:tcPr>
            <w:tcW w:w="10238" w:type="dxa"/>
            <w:gridSpan w:val="8"/>
            <w:tcBorders>
              <w:bottom w:val="single" w:sz="4" w:space="0" w:color="000000"/>
            </w:tcBorders>
          </w:tcPr>
          <w:p w14:paraId="4F7ACFEE" w14:textId="77777777" w:rsidR="00776F53" w:rsidRDefault="004F4270">
            <w:pPr>
              <w:pBdr>
                <w:top w:val="nil"/>
                <w:left w:val="nil"/>
                <w:bottom w:val="nil"/>
                <w:right w:val="nil"/>
                <w:between w:val="nil"/>
              </w:pBdr>
              <w:shd w:val="clear" w:color="auto" w:fill="FFFFFF"/>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in Russian</w:t>
            </w:r>
          </w:p>
          <w:p w14:paraId="3587BA86" w14:textId="77777777" w:rsidR="00776F53" w:rsidRDefault="00776F53">
            <w:pPr>
              <w:shd w:val="clear" w:color="auto" w:fill="FFFFFF"/>
              <w:ind w:right="282"/>
              <w:jc w:val="center"/>
              <w:rPr>
                <w:rFonts w:ascii="Arial" w:eastAsia="Arial" w:hAnsi="Arial" w:cs="Arial"/>
                <w:b/>
                <w:i/>
                <w:sz w:val="40"/>
                <w:szCs w:val="40"/>
              </w:rPr>
            </w:pPr>
          </w:p>
        </w:tc>
      </w:tr>
      <w:tr w:rsidR="00776F53" w14:paraId="08E9ED94" w14:textId="77777777" w:rsidTr="00986C74">
        <w:trPr>
          <w:trHeight w:val="580"/>
        </w:trPr>
        <w:tc>
          <w:tcPr>
            <w:tcW w:w="251" w:type="dxa"/>
          </w:tcPr>
          <w:p w14:paraId="58FE1AA1" w14:textId="77777777" w:rsidR="00776F53" w:rsidRDefault="00776F53">
            <w:pPr>
              <w:widowControl w:val="0"/>
              <w:pBdr>
                <w:top w:val="nil"/>
                <w:left w:val="nil"/>
                <w:bottom w:val="nil"/>
                <w:right w:val="nil"/>
                <w:between w:val="nil"/>
              </w:pBdr>
              <w:spacing w:after="0" w:line="276" w:lineRule="auto"/>
              <w:rPr>
                <w:rFonts w:ascii="Arial" w:eastAsia="Arial" w:hAnsi="Arial" w:cs="Arial"/>
                <w:b/>
                <w:i/>
                <w:sz w:val="40"/>
                <w:szCs w:val="40"/>
              </w:rPr>
            </w:pPr>
          </w:p>
        </w:tc>
        <w:tc>
          <w:tcPr>
            <w:tcW w:w="10238" w:type="dxa"/>
            <w:gridSpan w:val="8"/>
            <w:tcBorders>
              <w:bottom w:val="single" w:sz="4" w:space="0" w:color="000000"/>
            </w:tcBorders>
          </w:tcPr>
          <w:p w14:paraId="275070D3" w14:textId="77777777" w:rsidR="00776F53" w:rsidRDefault="004F4270">
            <w:pPr>
              <w:pBdr>
                <w:top w:val="nil"/>
                <w:left w:val="nil"/>
                <w:bottom w:val="nil"/>
                <w:right w:val="nil"/>
                <w:between w:val="nil"/>
              </w:pBdr>
              <w:shd w:val="clear" w:color="auto" w:fill="FFFFFF"/>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in a foreign language</w:t>
            </w:r>
          </w:p>
          <w:p w14:paraId="54051C6D" w14:textId="77777777" w:rsidR="00776F53" w:rsidRDefault="00776F53">
            <w:pPr>
              <w:ind w:right="282"/>
              <w:jc w:val="both"/>
              <w:rPr>
                <w:rFonts w:ascii="Arial" w:eastAsia="Arial" w:hAnsi="Arial" w:cs="Arial"/>
                <w:i/>
                <w:color w:val="002060"/>
                <w:sz w:val="10"/>
                <w:szCs w:val="10"/>
              </w:rPr>
            </w:pPr>
          </w:p>
          <w:p w14:paraId="63207044" w14:textId="77777777" w:rsidR="00776F53" w:rsidRDefault="004F4270">
            <w:pPr>
              <w:pBdr>
                <w:top w:val="nil"/>
                <w:left w:val="nil"/>
                <w:bottom w:val="nil"/>
                <w:right w:val="nil"/>
                <w:between w:val="nil"/>
              </w:pBdr>
              <w:spacing w:after="0" w:line="240" w:lineRule="auto"/>
              <w:ind w:left="-104" w:right="-104"/>
              <w:jc w:val="both"/>
              <w:rPr>
                <w:rFonts w:ascii="Arial" w:eastAsia="Arial" w:hAnsi="Arial" w:cs="Arial"/>
                <w:color w:val="000000"/>
                <w:sz w:val="18"/>
                <w:szCs w:val="18"/>
              </w:rPr>
            </w:pPr>
            <w:r>
              <w:rPr>
                <w:rFonts w:ascii="Arial" w:eastAsia="Arial" w:hAnsi="Arial" w:cs="Arial"/>
                <w:i/>
                <w:color w:val="002060"/>
                <w:sz w:val="18"/>
                <w:szCs w:val="18"/>
              </w:rPr>
              <w:t>(hereinafter referred to as the “</w:t>
            </w:r>
            <w:r>
              <w:rPr>
                <w:rFonts w:ascii="Arial" w:eastAsia="Arial" w:hAnsi="Arial" w:cs="Arial"/>
                <w:b/>
                <w:i/>
                <w:color w:val="002060"/>
                <w:sz w:val="18"/>
                <w:szCs w:val="18"/>
              </w:rPr>
              <w:t>Applicant</w:t>
            </w:r>
            <w:r w:rsidRPr="001115CB">
              <w:rPr>
                <w:rFonts w:ascii="Arial" w:eastAsia="Arial" w:hAnsi="Arial" w:cs="Arial"/>
                <w:i/>
                <w:color w:val="002060"/>
                <w:sz w:val="18"/>
                <w:szCs w:val="18"/>
              </w:rPr>
              <w:t>”)</w:t>
            </w:r>
            <w:r>
              <w:rPr>
                <w:rFonts w:ascii="Arial" w:eastAsia="Arial" w:hAnsi="Arial" w:cs="Arial"/>
                <w:i/>
                <w:color w:val="002060"/>
                <w:sz w:val="18"/>
                <w:szCs w:val="18"/>
              </w:rPr>
              <w:t xml:space="preserve"> </w:t>
            </w:r>
            <w:r>
              <w:rPr>
                <w:rFonts w:ascii="Arial" w:eastAsia="Arial" w:hAnsi="Arial" w:cs="Arial"/>
                <w:color w:val="000000"/>
                <w:sz w:val="18"/>
                <w:szCs w:val="18"/>
              </w:rPr>
              <w:t>hereby requests the payment of dividends on depositary receipts of MTS PJSC held by the Applicant in accordance with Federal Law No. 114-FZ, dated April 16, 2022, as amended on July 14, 2022, on Amendments to the Federal Law on Joint-Stock Companies and Certain Legislative Acts of the Russian Federation; and Resolution of the Government of the Russian Federation No. 672, dated April 16, 2022; as well as the Decision of the Board of Directors of the Bank of Russia, dated June 10, 2022, on the Establishment of Requirements for the Activities of Professional Securities Market Participants.</w:t>
            </w:r>
          </w:p>
          <w:p w14:paraId="6E7FC567" w14:textId="77777777" w:rsidR="00776F53" w:rsidRDefault="00776F53">
            <w:pPr>
              <w:ind w:right="282"/>
              <w:jc w:val="both"/>
              <w:rPr>
                <w:rFonts w:ascii="Arial" w:eastAsia="Arial" w:hAnsi="Arial" w:cs="Arial"/>
                <w:sz w:val="10"/>
                <w:szCs w:val="10"/>
              </w:rPr>
            </w:pPr>
          </w:p>
          <w:p w14:paraId="36C5056B" w14:textId="77777777" w:rsidR="00776F53" w:rsidRDefault="004F4270">
            <w:pPr>
              <w:pBdr>
                <w:top w:val="nil"/>
                <w:left w:val="nil"/>
                <w:bottom w:val="nil"/>
                <w:right w:val="nil"/>
                <w:between w:val="nil"/>
              </w:pBdr>
              <w:spacing w:after="0" w:line="240" w:lineRule="auto"/>
              <w:ind w:right="-114" w:hanging="104"/>
              <w:jc w:val="both"/>
              <w:rPr>
                <w:rFonts w:ascii="Arial" w:eastAsia="Arial" w:hAnsi="Arial" w:cs="Arial"/>
                <w:color w:val="000000"/>
                <w:sz w:val="18"/>
                <w:szCs w:val="18"/>
              </w:rPr>
            </w:pPr>
            <w:r>
              <w:rPr>
                <w:rFonts w:ascii="Arial" w:eastAsia="Arial" w:hAnsi="Arial" w:cs="Arial"/>
                <w:color w:val="000000"/>
                <w:sz w:val="18"/>
                <w:szCs w:val="18"/>
              </w:rPr>
              <w:t>Number:</w:t>
            </w:r>
            <w:r>
              <w:rPr>
                <w:rFonts w:ascii="Arial" w:eastAsia="Arial" w:hAnsi="Arial" w:cs="Arial"/>
                <w:color w:val="002060"/>
                <w:sz w:val="18"/>
                <w:szCs w:val="18"/>
              </w:rPr>
              <w:t xml:space="preserve"> </w:t>
            </w:r>
            <w:r>
              <w:rPr>
                <w:rFonts w:ascii="Arial" w:eastAsia="Arial" w:hAnsi="Arial" w:cs="Arial"/>
                <w:color w:val="000000"/>
                <w:sz w:val="18"/>
                <w:szCs w:val="18"/>
              </w:rPr>
              <w:t>____________________(__________________________________________________________________)</w:t>
            </w:r>
          </w:p>
          <w:p w14:paraId="3F6D9D3B" w14:textId="77777777" w:rsidR="00776F53" w:rsidRDefault="004F4270">
            <w:pPr>
              <w:pBdr>
                <w:top w:val="nil"/>
                <w:left w:val="nil"/>
                <w:bottom w:val="nil"/>
                <w:right w:val="nil"/>
                <w:between w:val="nil"/>
              </w:pBdr>
              <w:spacing w:after="0" w:line="240" w:lineRule="auto"/>
              <w:ind w:right="282"/>
              <w:jc w:val="both"/>
              <w:rPr>
                <w:rFonts w:ascii="Arial" w:eastAsia="Arial" w:hAnsi="Arial" w:cs="Arial"/>
                <w:i/>
                <w:color w:val="002060"/>
                <w:sz w:val="18"/>
                <w:szCs w:val="18"/>
              </w:rPr>
            </w:pPr>
            <w:r>
              <w:rPr>
                <w:rFonts w:ascii="Arial" w:eastAsia="Arial" w:hAnsi="Arial" w:cs="Arial"/>
                <w:i/>
                <w:color w:val="002060"/>
                <w:sz w:val="18"/>
                <w:szCs w:val="18"/>
              </w:rPr>
              <w:t xml:space="preserve">                                 in numbers                                                               in words </w:t>
            </w:r>
          </w:p>
          <w:p w14:paraId="6B35C596" w14:textId="77777777" w:rsidR="00776F53" w:rsidRDefault="00776F53">
            <w:pPr>
              <w:ind w:right="282"/>
              <w:jc w:val="right"/>
              <w:rPr>
                <w:rFonts w:ascii="Arial" w:eastAsia="Arial" w:hAnsi="Arial" w:cs="Arial"/>
                <w:color w:val="002060"/>
                <w:sz w:val="18"/>
                <w:szCs w:val="18"/>
              </w:rPr>
            </w:pPr>
          </w:p>
        </w:tc>
      </w:tr>
      <w:tr w:rsidR="00776F53" w14:paraId="1808FE75" w14:textId="77777777" w:rsidTr="00986C74">
        <w:trPr>
          <w:trHeight w:val="240"/>
        </w:trPr>
        <w:tc>
          <w:tcPr>
            <w:tcW w:w="251" w:type="dxa"/>
          </w:tcPr>
          <w:p w14:paraId="114BF167"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2060"/>
                <w:sz w:val="18"/>
                <w:szCs w:val="18"/>
              </w:rPr>
            </w:pPr>
          </w:p>
        </w:tc>
        <w:tc>
          <w:tcPr>
            <w:tcW w:w="10238" w:type="dxa"/>
            <w:gridSpan w:val="8"/>
            <w:tcBorders>
              <w:top w:val="single" w:sz="4" w:space="0" w:color="000000"/>
              <w:bottom w:val="single" w:sz="4" w:space="0" w:color="000000"/>
            </w:tcBorders>
            <w:vAlign w:val="center"/>
          </w:tcPr>
          <w:p w14:paraId="2978BD75" w14:textId="77777777" w:rsidR="00776F53" w:rsidRDefault="004F427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Type, Bank of Russia category:</w:t>
            </w:r>
            <w:r>
              <w:rPr>
                <w:rFonts w:ascii="Arial" w:eastAsia="Arial" w:hAnsi="Arial" w:cs="Arial"/>
                <w:b/>
                <w:color w:val="000000"/>
                <w:sz w:val="18"/>
                <w:szCs w:val="18"/>
              </w:rPr>
              <w:t xml:space="preserve"> </w:t>
            </w:r>
            <w:r>
              <w:rPr>
                <w:rFonts w:ascii="Arial" w:eastAsia="Arial" w:hAnsi="Arial" w:cs="Arial"/>
                <w:color w:val="000000"/>
                <w:sz w:val="18"/>
                <w:szCs w:val="18"/>
              </w:rPr>
              <w:t>ordinary share. Share issue registration number: 1-01-04715-A</w:t>
            </w:r>
          </w:p>
        </w:tc>
      </w:tr>
      <w:tr w:rsidR="00776F53" w14:paraId="21795172" w14:textId="77777777" w:rsidTr="00986C74">
        <w:trPr>
          <w:trHeight w:val="240"/>
        </w:trPr>
        <w:tc>
          <w:tcPr>
            <w:tcW w:w="251" w:type="dxa"/>
          </w:tcPr>
          <w:p w14:paraId="2C1696E3"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0238" w:type="dxa"/>
            <w:gridSpan w:val="8"/>
            <w:tcBorders>
              <w:top w:val="single" w:sz="4" w:space="0" w:color="000000"/>
              <w:bottom w:val="single" w:sz="4" w:space="0" w:color="000000"/>
            </w:tcBorders>
            <w:vAlign w:val="center"/>
          </w:tcPr>
          <w:p w14:paraId="79A747C5" w14:textId="77777777" w:rsidR="00776F53" w:rsidRDefault="004F427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ISIN share code: RU0007775219</w:t>
            </w:r>
          </w:p>
        </w:tc>
      </w:tr>
      <w:tr w:rsidR="00776F53" w14:paraId="30B38946" w14:textId="77777777" w:rsidTr="00986C74">
        <w:trPr>
          <w:trHeight w:val="240"/>
        </w:trPr>
        <w:tc>
          <w:tcPr>
            <w:tcW w:w="251" w:type="dxa"/>
          </w:tcPr>
          <w:p w14:paraId="46364613"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0238" w:type="dxa"/>
            <w:gridSpan w:val="8"/>
            <w:tcBorders>
              <w:top w:val="single" w:sz="4" w:space="0" w:color="000000"/>
              <w:bottom w:val="single" w:sz="4" w:space="0" w:color="000000"/>
            </w:tcBorders>
            <w:vAlign w:val="center"/>
          </w:tcPr>
          <w:p w14:paraId="2B2B2191" w14:textId="77777777" w:rsidR="00776F53" w:rsidRDefault="004F427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Dividend record date: July 12, 2022</w:t>
            </w:r>
          </w:p>
        </w:tc>
      </w:tr>
      <w:tr w:rsidR="00776F53" w14:paraId="7ECF740A" w14:textId="77777777" w:rsidTr="00986C74">
        <w:trPr>
          <w:trHeight w:val="240"/>
        </w:trPr>
        <w:tc>
          <w:tcPr>
            <w:tcW w:w="251" w:type="dxa"/>
          </w:tcPr>
          <w:p w14:paraId="72A614D9" w14:textId="77777777" w:rsidR="00776F53" w:rsidRDefault="00776F53">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10238" w:type="dxa"/>
            <w:gridSpan w:val="8"/>
            <w:tcBorders>
              <w:top w:val="single" w:sz="4" w:space="0" w:color="000000"/>
              <w:bottom w:val="single" w:sz="4" w:space="0" w:color="000000"/>
            </w:tcBorders>
            <w:vAlign w:val="center"/>
          </w:tcPr>
          <w:p w14:paraId="687AC18A" w14:textId="77777777" w:rsidR="00776F53" w:rsidRDefault="00776F53">
            <w:pPr>
              <w:ind w:right="-114" w:hanging="104"/>
              <w:rPr>
                <w:rFonts w:ascii="Arial" w:eastAsia="Arial" w:hAnsi="Arial" w:cs="Arial"/>
                <w:color w:val="002060"/>
                <w:sz w:val="10"/>
                <w:szCs w:val="10"/>
              </w:rPr>
            </w:pPr>
          </w:p>
          <w:p w14:paraId="485FBCF3" w14:textId="77777777" w:rsidR="00776F53" w:rsidRDefault="004F4270">
            <w:pPr>
              <w:pBdr>
                <w:top w:val="nil"/>
                <w:left w:val="nil"/>
                <w:bottom w:val="nil"/>
                <w:right w:val="nil"/>
                <w:between w:val="nil"/>
              </w:pBdr>
              <w:spacing w:after="0" w:line="240" w:lineRule="auto"/>
              <w:ind w:right="-114" w:hanging="104"/>
              <w:rPr>
                <w:rFonts w:ascii="Arial" w:eastAsia="Arial" w:hAnsi="Arial" w:cs="Arial"/>
                <w:color w:val="000000"/>
                <w:sz w:val="18"/>
                <w:szCs w:val="18"/>
              </w:rPr>
            </w:pPr>
            <w:r>
              <w:rPr>
                <w:rFonts w:ascii="Arial" w:eastAsia="Arial" w:hAnsi="Arial" w:cs="Arial"/>
                <w:color w:val="000000"/>
                <w:sz w:val="18"/>
                <w:szCs w:val="18"/>
              </w:rPr>
              <w:t>Number of shares as of the record date: ____________(______________________________________________________)</w:t>
            </w:r>
          </w:p>
          <w:p w14:paraId="1BE08CBF" w14:textId="77777777" w:rsidR="00776F53" w:rsidRDefault="004F4270">
            <w:pPr>
              <w:pBdr>
                <w:top w:val="nil"/>
                <w:left w:val="nil"/>
                <w:bottom w:val="nil"/>
                <w:right w:val="nil"/>
                <w:between w:val="nil"/>
              </w:pBdr>
              <w:spacing w:after="0" w:line="240" w:lineRule="auto"/>
              <w:ind w:right="282"/>
              <w:jc w:val="both"/>
              <w:rPr>
                <w:rFonts w:ascii="Arial" w:eastAsia="Arial" w:hAnsi="Arial" w:cs="Arial"/>
                <w:i/>
                <w:color w:val="002060"/>
                <w:sz w:val="18"/>
                <w:szCs w:val="18"/>
              </w:rPr>
            </w:pPr>
            <w:r>
              <w:rPr>
                <w:rFonts w:ascii="Arial" w:eastAsia="Arial" w:hAnsi="Arial" w:cs="Arial"/>
                <w:i/>
                <w:color w:val="002060"/>
                <w:sz w:val="18"/>
                <w:szCs w:val="18"/>
              </w:rPr>
              <w:t xml:space="preserve">                                                                in numbers                                                   in words </w:t>
            </w:r>
          </w:p>
          <w:p w14:paraId="10844665" w14:textId="77777777" w:rsidR="00776F53" w:rsidRDefault="00776F53">
            <w:pPr>
              <w:ind w:right="282"/>
              <w:jc w:val="both"/>
              <w:rPr>
                <w:rFonts w:ascii="Arial" w:eastAsia="Arial" w:hAnsi="Arial" w:cs="Arial"/>
                <w:i/>
                <w:color w:val="002060"/>
                <w:sz w:val="18"/>
                <w:szCs w:val="18"/>
              </w:rPr>
            </w:pPr>
          </w:p>
          <w:p w14:paraId="3D8D3D59"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Information for identification of an Applicant </w:t>
            </w:r>
          </w:p>
          <w:p w14:paraId="6E77630F"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2060"/>
                <w:sz w:val="24"/>
                <w:szCs w:val="24"/>
              </w:rPr>
            </w:pPr>
            <w:r>
              <w:rPr>
                <w:rFonts w:ascii="Arial Narrow" w:eastAsia="Arial Narrow" w:hAnsi="Arial Narrow" w:cs="Arial Narrow"/>
                <w:b/>
                <w:color w:val="000000"/>
                <w:sz w:val="24"/>
                <w:szCs w:val="24"/>
              </w:rPr>
              <w:t>entitled to receive dividends from MTS PJSC</w:t>
            </w:r>
          </w:p>
          <w:p w14:paraId="75202D95" w14:textId="77777777" w:rsidR="00776F53" w:rsidRDefault="00776F53">
            <w:pPr>
              <w:rPr>
                <w:rFonts w:ascii="Arial" w:eastAsia="Arial" w:hAnsi="Arial" w:cs="Arial"/>
                <w:color w:val="002060"/>
                <w:sz w:val="18"/>
                <w:szCs w:val="18"/>
              </w:rPr>
            </w:pPr>
          </w:p>
          <w:p w14:paraId="6E81A623" w14:textId="77777777" w:rsidR="00776F53" w:rsidRDefault="004F4270">
            <w:pPr>
              <w:pBdr>
                <w:top w:val="nil"/>
                <w:left w:val="nil"/>
                <w:bottom w:val="nil"/>
                <w:right w:val="nil"/>
                <w:between w:val="nil"/>
              </w:pBdr>
              <w:spacing w:after="0" w:line="240" w:lineRule="auto"/>
              <w:rPr>
                <w:rFonts w:ascii="Arial" w:eastAsia="Arial" w:hAnsi="Arial" w:cs="Arial"/>
                <w:b/>
                <w:color w:val="002060"/>
                <w:sz w:val="18"/>
                <w:szCs w:val="18"/>
              </w:rPr>
            </w:pPr>
            <w:r>
              <w:rPr>
                <w:rFonts w:ascii="Arial Narrow" w:eastAsia="Arial Narrow" w:hAnsi="Arial Narrow" w:cs="Arial Narrow"/>
                <w:b/>
                <w:color w:val="000000"/>
              </w:rPr>
              <w:t>Applicant type</w:t>
            </w:r>
            <w:r>
              <w:rPr>
                <w:rFonts w:ascii="Arial" w:eastAsia="Arial" w:hAnsi="Arial" w:cs="Arial"/>
                <w:b/>
                <w:color w:val="000000"/>
                <w:sz w:val="18"/>
                <w:szCs w:val="18"/>
              </w:rPr>
              <w:t>:</w:t>
            </w:r>
          </w:p>
        </w:tc>
      </w:tr>
      <w:tr w:rsidR="00776F53" w14:paraId="57BAD9A4" w14:textId="77777777" w:rsidTr="00986C74">
        <w:trPr>
          <w:trHeight w:val="240"/>
        </w:trPr>
        <w:tc>
          <w:tcPr>
            <w:tcW w:w="251" w:type="dxa"/>
          </w:tcPr>
          <w:p w14:paraId="77A3900D" w14:textId="77777777" w:rsidR="00776F53" w:rsidRDefault="00776F53">
            <w:pPr>
              <w:widowControl w:val="0"/>
              <w:pBdr>
                <w:top w:val="nil"/>
                <w:left w:val="nil"/>
                <w:bottom w:val="nil"/>
                <w:right w:val="nil"/>
                <w:between w:val="nil"/>
              </w:pBdr>
              <w:spacing w:after="0" w:line="276" w:lineRule="auto"/>
              <w:rPr>
                <w:rFonts w:ascii="Arial" w:eastAsia="Arial" w:hAnsi="Arial" w:cs="Arial"/>
                <w:b/>
                <w:color w:val="002060"/>
                <w:sz w:val="18"/>
                <w:szCs w:val="18"/>
              </w:rPr>
            </w:pPr>
          </w:p>
        </w:tc>
        <w:tc>
          <w:tcPr>
            <w:tcW w:w="10238" w:type="dxa"/>
            <w:gridSpan w:val="8"/>
            <w:tcBorders>
              <w:top w:val="single" w:sz="4" w:space="0" w:color="000000"/>
              <w:bottom w:val="single" w:sz="4" w:space="0" w:color="000000"/>
            </w:tcBorders>
          </w:tcPr>
          <w:p w14:paraId="58DA3CA1"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holder of record /</w:t>
            </w:r>
          </w:p>
          <w:p w14:paraId="4754DAB5"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person exercising rights under the securities /</w:t>
            </w:r>
          </w:p>
          <w:p w14:paraId="1D573303"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lastRenderedPageBreak/>
              <w:t>beneficiary (beneficial owner) of a foreign organization</w:t>
            </w:r>
          </w:p>
          <w:p w14:paraId="354CCB17" w14:textId="77777777" w:rsidR="00776F53" w:rsidRDefault="00776F53">
            <w:pPr>
              <w:jc w:val="center"/>
              <w:rPr>
                <w:rFonts w:ascii="Arial" w:eastAsia="Arial" w:hAnsi="Arial" w:cs="Arial"/>
                <w:i/>
                <w:color w:val="002060"/>
                <w:sz w:val="18"/>
                <w:szCs w:val="18"/>
              </w:rPr>
            </w:pPr>
          </w:p>
          <w:p w14:paraId="5E17F264" w14:textId="77777777" w:rsidR="00776F53" w:rsidRDefault="004F4270">
            <w:pPr>
              <w:pBdr>
                <w:top w:val="nil"/>
                <w:left w:val="nil"/>
                <w:bottom w:val="nil"/>
                <w:right w:val="nil"/>
                <w:between w:val="nil"/>
              </w:pBdr>
              <w:spacing w:after="0" w:line="240" w:lineRule="auto"/>
              <w:rPr>
                <w:rFonts w:ascii="Arial Narrow" w:eastAsia="Arial Narrow" w:hAnsi="Arial Narrow" w:cs="Arial Narrow"/>
                <w:b/>
                <w:color w:val="002060"/>
              </w:rPr>
            </w:pPr>
            <w:r>
              <w:rPr>
                <w:rFonts w:ascii="Arial Narrow" w:eastAsia="Arial Narrow" w:hAnsi="Arial Narrow" w:cs="Arial Narrow"/>
                <w:b/>
                <w:color w:val="000000"/>
              </w:rPr>
              <w:t>Type of person or entity:</w:t>
            </w:r>
          </w:p>
        </w:tc>
      </w:tr>
      <w:tr w:rsidR="00776F53" w14:paraId="56E0DFCA" w14:textId="77777777" w:rsidTr="00986C74">
        <w:trPr>
          <w:trHeight w:val="240"/>
        </w:trPr>
        <w:tc>
          <w:tcPr>
            <w:tcW w:w="251" w:type="dxa"/>
          </w:tcPr>
          <w:p w14:paraId="363C5753" w14:textId="77777777" w:rsidR="00776F53" w:rsidRDefault="00776F53">
            <w:pPr>
              <w:widowControl w:val="0"/>
              <w:pBdr>
                <w:top w:val="nil"/>
                <w:left w:val="nil"/>
                <w:bottom w:val="nil"/>
                <w:right w:val="nil"/>
                <w:between w:val="nil"/>
              </w:pBdr>
              <w:spacing w:after="0" w:line="276" w:lineRule="auto"/>
              <w:rPr>
                <w:rFonts w:ascii="Arial Narrow" w:eastAsia="Arial Narrow" w:hAnsi="Arial Narrow" w:cs="Arial Narrow"/>
                <w:b/>
                <w:color w:val="002060"/>
              </w:rPr>
            </w:pPr>
          </w:p>
        </w:tc>
        <w:tc>
          <w:tcPr>
            <w:tcW w:w="10238" w:type="dxa"/>
            <w:gridSpan w:val="8"/>
            <w:tcBorders>
              <w:top w:val="single" w:sz="4" w:space="0" w:color="000000"/>
              <w:bottom w:val="single" w:sz="4" w:space="0" w:color="000000"/>
            </w:tcBorders>
          </w:tcPr>
          <w:p w14:paraId="43EED076"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individual /</w:t>
            </w:r>
          </w:p>
          <w:p w14:paraId="3BC01962"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legal entity /</w:t>
            </w:r>
          </w:p>
          <w:p w14:paraId="539A8843"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 xml:space="preserve">foreign organization without a separate legal identity </w:t>
            </w:r>
          </w:p>
          <w:p w14:paraId="6A6A4D00" w14:textId="77777777" w:rsidR="00776F53" w:rsidRDefault="00776F53">
            <w:pPr>
              <w:jc w:val="center"/>
              <w:rPr>
                <w:rFonts w:ascii="Arial" w:eastAsia="Arial" w:hAnsi="Arial" w:cs="Arial"/>
                <w:i/>
                <w:color w:val="002060"/>
                <w:sz w:val="18"/>
                <w:szCs w:val="18"/>
              </w:rPr>
            </w:pPr>
          </w:p>
          <w:p w14:paraId="0B18F0F7" w14:textId="77777777" w:rsidR="00776F53" w:rsidRDefault="00776F53">
            <w:pPr>
              <w:jc w:val="center"/>
              <w:rPr>
                <w:rFonts w:ascii="Arial" w:eastAsia="Arial" w:hAnsi="Arial" w:cs="Arial"/>
                <w:i/>
                <w:color w:val="002060"/>
                <w:sz w:val="18"/>
                <w:szCs w:val="18"/>
              </w:rPr>
            </w:pPr>
          </w:p>
        </w:tc>
      </w:tr>
      <w:tr w:rsidR="00776F53" w14:paraId="136DC706" w14:textId="77777777" w:rsidTr="00986C74">
        <w:trPr>
          <w:trHeight w:val="240"/>
        </w:trPr>
        <w:tc>
          <w:tcPr>
            <w:tcW w:w="251" w:type="dxa"/>
          </w:tcPr>
          <w:p w14:paraId="0BF61ABC"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8"/>
            <w:tcBorders>
              <w:top w:val="single" w:sz="4" w:space="0" w:color="000000"/>
              <w:bottom w:val="single" w:sz="4" w:space="0" w:color="000000"/>
            </w:tcBorders>
          </w:tcPr>
          <w:p w14:paraId="7B6C434F"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type of identification document for an individual, document details: series, number, when and by whom it was issued,</w:t>
            </w:r>
          </w:p>
          <w:p w14:paraId="035F2391"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 xml:space="preserve">state registration details for a legal entity, OGRN code </w:t>
            </w:r>
          </w:p>
          <w:p w14:paraId="73E41A82" w14:textId="77777777" w:rsidR="00776F53" w:rsidRDefault="00776F53">
            <w:pPr>
              <w:jc w:val="center"/>
              <w:rPr>
                <w:rFonts w:ascii="Arial" w:eastAsia="Arial" w:hAnsi="Arial" w:cs="Arial"/>
                <w:i/>
                <w:color w:val="002060"/>
                <w:sz w:val="18"/>
                <w:szCs w:val="18"/>
              </w:rPr>
            </w:pPr>
          </w:p>
          <w:p w14:paraId="10D9ED35" w14:textId="77777777" w:rsidR="00776F53" w:rsidRDefault="00776F53">
            <w:pPr>
              <w:jc w:val="center"/>
              <w:rPr>
                <w:rFonts w:ascii="Arial" w:eastAsia="Arial" w:hAnsi="Arial" w:cs="Arial"/>
                <w:i/>
                <w:color w:val="002060"/>
                <w:sz w:val="18"/>
                <w:szCs w:val="18"/>
              </w:rPr>
            </w:pPr>
          </w:p>
        </w:tc>
      </w:tr>
      <w:tr w:rsidR="00776F53" w14:paraId="6132C16A" w14:textId="77777777" w:rsidTr="00986C74">
        <w:trPr>
          <w:trHeight w:val="240"/>
        </w:trPr>
        <w:tc>
          <w:tcPr>
            <w:tcW w:w="251" w:type="dxa"/>
          </w:tcPr>
          <w:p w14:paraId="7578F091"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8"/>
            <w:tcBorders>
              <w:top w:val="single" w:sz="4" w:space="0" w:color="000000"/>
              <w:bottom w:val="single" w:sz="4" w:space="0" w:color="000000"/>
            </w:tcBorders>
          </w:tcPr>
          <w:p w14:paraId="3BB1DE24" w14:textId="77777777" w:rsidR="00776F53" w:rsidRDefault="004F4270">
            <w:pPr>
              <w:pBdr>
                <w:top w:val="nil"/>
                <w:left w:val="nil"/>
                <w:bottom w:val="nil"/>
                <w:right w:val="nil"/>
                <w:between w:val="nil"/>
              </w:pBdr>
              <w:spacing w:after="0" w:line="240" w:lineRule="auto"/>
              <w:jc w:val="center"/>
              <w:rPr>
                <w:rFonts w:ascii="Arial" w:eastAsia="Arial" w:hAnsi="Arial" w:cs="Arial"/>
                <w:i/>
                <w:color w:val="002060"/>
                <w:sz w:val="18"/>
                <w:szCs w:val="18"/>
              </w:rPr>
            </w:pPr>
            <w:r>
              <w:rPr>
                <w:rFonts w:ascii="Arial" w:eastAsia="Arial" w:hAnsi="Arial" w:cs="Arial"/>
                <w:i/>
                <w:color w:val="002060"/>
                <w:sz w:val="18"/>
                <w:szCs w:val="18"/>
              </w:rPr>
              <w:t>Individual’s date of birth, individual insurance account number</w:t>
            </w:r>
          </w:p>
          <w:p w14:paraId="31A3E179" w14:textId="77777777" w:rsidR="00776F53" w:rsidRDefault="00776F53">
            <w:pPr>
              <w:jc w:val="center"/>
              <w:rPr>
                <w:rFonts w:ascii="Arial" w:eastAsia="Arial" w:hAnsi="Arial" w:cs="Arial"/>
                <w:i/>
                <w:color w:val="002060"/>
                <w:sz w:val="18"/>
                <w:szCs w:val="18"/>
              </w:rPr>
            </w:pPr>
          </w:p>
          <w:p w14:paraId="770DA2FD" w14:textId="77777777" w:rsidR="00776F53" w:rsidRDefault="00776F53">
            <w:pPr>
              <w:jc w:val="center"/>
              <w:rPr>
                <w:rFonts w:ascii="Arial" w:eastAsia="Arial" w:hAnsi="Arial" w:cs="Arial"/>
                <w:i/>
                <w:color w:val="002060"/>
                <w:sz w:val="18"/>
                <w:szCs w:val="18"/>
              </w:rPr>
            </w:pPr>
          </w:p>
        </w:tc>
      </w:tr>
      <w:tr w:rsidR="00776F53" w14:paraId="6BB71520" w14:textId="77777777" w:rsidTr="00986C74">
        <w:trPr>
          <w:trHeight w:val="240"/>
        </w:trPr>
        <w:tc>
          <w:tcPr>
            <w:tcW w:w="251" w:type="dxa"/>
          </w:tcPr>
          <w:p w14:paraId="7332E2EF"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8"/>
            <w:tcBorders>
              <w:top w:val="single" w:sz="4" w:space="0" w:color="000000"/>
              <w:bottom w:val="single" w:sz="4" w:space="0" w:color="000000"/>
            </w:tcBorders>
          </w:tcPr>
          <w:p w14:paraId="0238EC74"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address of place of residence (registration)</w:t>
            </w:r>
          </w:p>
          <w:p w14:paraId="5CD3DAE8"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address of individual’s actual place of residence</w:t>
            </w:r>
          </w:p>
          <w:p w14:paraId="4681DC09" w14:textId="77777777" w:rsidR="00776F53" w:rsidRDefault="00776F53">
            <w:pPr>
              <w:jc w:val="center"/>
              <w:rPr>
                <w:rFonts w:ascii="Arial" w:eastAsia="Arial" w:hAnsi="Arial" w:cs="Arial"/>
                <w:i/>
                <w:color w:val="002060"/>
                <w:sz w:val="18"/>
                <w:szCs w:val="18"/>
              </w:rPr>
            </w:pPr>
          </w:p>
          <w:p w14:paraId="7EE3295F" w14:textId="77777777" w:rsidR="00776F53" w:rsidRDefault="00776F53">
            <w:pPr>
              <w:jc w:val="center"/>
              <w:rPr>
                <w:rFonts w:ascii="Arial" w:eastAsia="Arial" w:hAnsi="Arial" w:cs="Arial"/>
                <w:i/>
                <w:color w:val="002060"/>
                <w:sz w:val="18"/>
                <w:szCs w:val="18"/>
              </w:rPr>
            </w:pPr>
          </w:p>
        </w:tc>
      </w:tr>
      <w:tr w:rsidR="00776F53" w14:paraId="7AE18E73" w14:textId="77777777" w:rsidTr="00986C74">
        <w:trPr>
          <w:trHeight w:val="240"/>
        </w:trPr>
        <w:tc>
          <w:tcPr>
            <w:tcW w:w="251" w:type="dxa"/>
          </w:tcPr>
          <w:p w14:paraId="69B250F4"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8"/>
            <w:tcBorders>
              <w:bottom w:val="single" w:sz="4" w:space="0" w:color="000000"/>
            </w:tcBorders>
          </w:tcPr>
          <w:p w14:paraId="78D882DE"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 xml:space="preserve">Applicant’s country of registration (citizenship/nationality) </w:t>
            </w:r>
          </w:p>
          <w:p w14:paraId="252183DF" w14:textId="77777777" w:rsidR="00776F53" w:rsidRDefault="00776F53">
            <w:pPr>
              <w:ind w:right="282"/>
              <w:jc w:val="center"/>
              <w:rPr>
                <w:rFonts w:ascii="Arial" w:eastAsia="Arial" w:hAnsi="Arial" w:cs="Arial"/>
                <w:i/>
                <w:sz w:val="18"/>
                <w:szCs w:val="18"/>
              </w:rPr>
            </w:pPr>
          </w:p>
          <w:p w14:paraId="11CCDA5B" w14:textId="77777777" w:rsidR="00776F53" w:rsidRDefault="00776F53">
            <w:pPr>
              <w:ind w:right="282"/>
              <w:jc w:val="center"/>
              <w:rPr>
                <w:rFonts w:ascii="Arial" w:eastAsia="Arial" w:hAnsi="Arial" w:cs="Arial"/>
                <w:i/>
              </w:rPr>
            </w:pPr>
          </w:p>
        </w:tc>
      </w:tr>
      <w:tr w:rsidR="00776F53" w14:paraId="3164EDA6" w14:textId="77777777" w:rsidTr="00986C74">
        <w:trPr>
          <w:trHeight w:val="240"/>
        </w:trPr>
        <w:tc>
          <w:tcPr>
            <w:tcW w:w="251" w:type="dxa"/>
          </w:tcPr>
          <w:p w14:paraId="3A22D73A" w14:textId="77777777" w:rsidR="00776F53" w:rsidRDefault="00776F53">
            <w:pPr>
              <w:widowControl w:val="0"/>
              <w:pBdr>
                <w:top w:val="nil"/>
                <w:left w:val="nil"/>
                <w:bottom w:val="nil"/>
                <w:right w:val="nil"/>
                <w:between w:val="nil"/>
              </w:pBdr>
              <w:spacing w:after="0" w:line="276" w:lineRule="auto"/>
              <w:rPr>
                <w:rFonts w:ascii="Arial" w:eastAsia="Arial" w:hAnsi="Arial" w:cs="Arial"/>
                <w:i/>
              </w:rPr>
            </w:pPr>
          </w:p>
        </w:tc>
        <w:tc>
          <w:tcPr>
            <w:tcW w:w="10238" w:type="dxa"/>
            <w:gridSpan w:val="8"/>
            <w:tcBorders>
              <w:bottom w:val="single" w:sz="4" w:space="0" w:color="000000"/>
            </w:tcBorders>
          </w:tcPr>
          <w:p w14:paraId="65A792E0"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information on tax residency status</w:t>
            </w:r>
          </w:p>
          <w:p w14:paraId="68BA8E2A" w14:textId="77777777" w:rsidR="00776F53" w:rsidRDefault="00776F53">
            <w:pPr>
              <w:ind w:right="282"/>
              <w:jc w:val="center"/>
              <w:rPr>
                <w:rFonts w:ascii="Arial" w:eastAsia="Arial" w:hAnsi="Arial" w:cs="Arial"/>
                <w:i/>
                <w:color w:val="002060"/>
                <w:sz w:val="18"/>
                <w:szCs w:val="18"/>
              </w:rPr>
            </w:pPr>
          </w:p>
          <w:p w14:paraId="57ECC596" w14:textId="77777777" w:rsidR="00776F53" w:rsidRDefault="00776F53">
            <w:pPr>
              <w:ind w:right="282"/>
              <w:jc w:val="center"/>
              <w:rPr>
                <w:rFonts w:ascii="Arial" w:eastAsia="Arial" w:hAnsi="Arial" w:cs="Arial"/>
                <w:i/>
                <w:color w:val="002060"/>
                <w:sz w:val="18"/>
                <w:szCs w:val="18"/>
              </w:rPr>
            </w:pPr>
          </w:p>
        </w:tc>
      </w:tr>
      <w:tr w:rsidR="00776F53" w14:paraId="5170A161" w14:textId="77777777" w:rsidTr="00986C74">
        <w:trPr>
          <w:gridAfter w:val="1"/>
          <w:wAfter w:w="171" w:type="dxa"/>
          <w:trHeight w:val="240"/>
        </w:trPr>
        <w:tc>
          <w:tcPr>
            <w:tcW w:w="638" w:type="dxa"/>
            <w:gridSpan w:val="2"/>
          </w:tcPr>
          <w:p w14:paraId="07FDD133"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9680" w:type="dxa"/>
            <w:gridSpan w:val="6"/>
          </w:tcPr>
          <w:p w14:paraId="2F4F477A"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contact telephone number, e-mail address</w:t>
            </w:r>
          </w:p>
          <w:p w14:paraId="0F75E4C5" w14:textId="77777777" w:rsidR="00776F53" w:rsidRDefault="00776F53">
            <w:pPr>
              <w:ind w:right="282"/>
              <w:jc w:val="center"/>
              <w:rPr>
                <w:rFonts w:ascii="Arial" w:eastAsia="Arial" w:hAnsi="Arial" w:cs="Arial"/>
                <w:b/>
                <w:i/>
                <w:color w:val="FF0000"/>
              </w:rPr>
            </w:pPr>
          </w:p>
          <w:p w14:paraId="38D61E0D" w14:textId="77777777" w:rsidR="00776F53" w:rsidRDefault="00776F53">
            <w:pPr>
              <w:ind w:right="282"/>
              <w:jc w:val="center"/>
              <w:rPr>
                <w:rFonts w:ascii="Arial" w:eastAsia="Arial" w:hAnsi="Arial" w:cs="Arial"/>
                <w:b/>
                <w:i/>
                <w:color w:val="FF0000"/>
              </w:rPr>
            </w:pPr>
          </w:p>
          <w:p w14:paraId="094BB351"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Information on nominee holder </w:t>
            </w:r>
          </w:p>
          <w:p w14:paraId="382ACEB1"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2060"/>
                <w:sz w:val="24"/>
                <w:szCs w:val="24"/>
              </w:rPr>
            </w:pPr>
            <w:r>
              <w:rPr>
                <w:rFonts w:ascii="Arial Narrow" w:eastAsia="Arial Narrow" w:hAnsi="Arial Narrow" w:cs="Arial Narrow"/>
                <w:b/>
                <w:color w:val="000000"/>
                <w:sz w:val="24"/>
                <w:szCs w:val="24"/>
              </w:rPr>
              <w:t>(foreign nominee holder) recording the rights to shares</w:t>
            </w:r>
          </w:p>
          <w:p w14:paraId="5D4832D7" w14:textId="77777777" w:rsidR="00776F53" w:rsidRDefault="00776F53">
            <w:pPr>
              <w:ind w:right="282"/>
              <w:jc w:val="center"/>
              <w:rPr>
                <w:rFonts w:ascii="Arial" w:eastAsia="Arial" w:hAnsi="Arial" w:cs="Arial"/>
                <w:i/>
                <w:sz w:val="18"/>
                <w:szCs w:val="18"/>
              </w:rPr>
            </w:pPr>
          </w:p>
          <w:p w14:paraId="35D35A71" w14:textId="77777777" w:rsidR="00776F53" w:rsidRDefault="00776F53">
            <w:pPr>
              <w:ind w:right="282"/>
              <w:jc w:val="center"/>
              <w:rPr>
                <w:rFonts w:ascii="Arial" w:eastAsia="Arial" w:hAnsi="Arial" w:cs="Arial"/>
                <w:i/>
                <w:sz w:val="18"/>
                <w:szCs w:val="18"/>
              </w:rPr>
            </w:pPr>
          </w:p>
          <w:p w14:paraId="08416FF4" w14:textId="77777777" w:rsidR="00776F53" w:rsidRDefault="00776F53">
            <w:pPr>
              <w:ind w:right="282"/>
              <w:jc w:val="center"/>
              <w:rPr>
                <w:rFonts w:ascii="Arial" w:eastAsia="Arial" w:hAnsi="Arial" w:cs="Arial"/>
                <w:i/>
                <w:sz w:val="10"/>
                <w:szCs w:val="10"/>
              </w:rPr>
            </w:pPr>
          </w:p>
        </w:tc>
      </w:tr>
      <w:tr w:rsidR="00776F53" w14:paraId="04AFB1F7" w14:textId="77777777" w:rsidTr="00986C74">
        <w:trPr>
          <w:gridAfter w:val="1"/>
          <w:wAfter w:w="171" w:type="dxa"/>
          <w:trHeight w:val="700"/>
        </w:trPr>
        <w:tc>
          <w:tcPr>
            <w:tcW w:w="638" w:type="dxa"/>
            <w:gridSpan w:val="2"/>
          </w:tcPr>
          <w:p w14:paraId="68EBF9DA" w14:textId="77777777" w:rsidR="00776F53" w:rsidRDefault="00776F53">
            <w:pPr>
              <w:widowControl w:val="0"/>
              <w:pBdr>
                <w:top w:val="nil"/>
                <w:left w:val="nil"/>
                <w:bottom w:val="nil"/>
                <w:right w:val="nil"/>
                <w:between w:val="nil"/>
              </w:pBdr>
              <w:spacing w:after="0" w:line="276" w:lineRule="auto"/>
              <w:rPr>
                <w:rFonts w:ascii="Arial" w:eastAsia="Arial" w:hAnsi="Arial" w:cs="Arial"/>
                <w:i/>
                <w:sz w:val="10"/>
                <w:szCs w:val="10"/>
              </w:rPr>
            </w:pPr>
          </w:p>
        </w:tc>
        <w:tc>
          <w:tcPr>
            <w:tcW w:w="9680" w:type="dxa"/>
            <w:gridSpan w:val="6"/>
            <w:tcBorders>
              <w:top w:val="single" w:sz="4" w:space="0" w:color="000000"/>
              <w:bottom w:val="single" w:sz="4" w:space="0" w:color="000000"/>
            </w:tcBorders>
          </w:tcPr>
          <w:p w14:paraId="3FDD0473"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Full name of nominee holder (foreign nominee holder)</w:t>
            </w:r>
          </w:p>
          <w:p w14:paraId="1D008AF8" w14:textId="77777777" w:rsidR="00776F53" w:rsidRDefault="00776F53">
            <w:pPr>
              <w:ind w:right="282"/>
              <w:jc w:val="center"/>
              <w:rPr>
                <w:rFonts w:ascii="Arial" w:eastAsia="Arial" w:hAnsi="Arial" w:cs="Arial"/>
                <w:i/>
                <w:color w:val="002060"/>
                <w:sz w:val="18"/>
                <w:szCs w:val="18"/>
              </w:rPr>
            </w:pPr>
          </w:p>
          <w:p w14:paraId="38E001BE" w14:textId="77777777" w:rsidR="00776F53" w:rsidRDefault="00776F53">
            <w:pPr>
              <w:ind w:right="282"/>
              <w:jc w:val="center"/>
              <w:rPr>
                <w:rFonts w:ascii="Arial" w:eastAsia="Arial" w:hAnsi="Arial" w:cs="Arial"/>
                <w:i/>
                <w:color w:val="002060"/>
                <w:sz w:val="18"/>
                <w:szCs w:val="18"/>
              </w:rPr>
            </w:pPr>
          </w:p>
        </w:tc>
      </w:tr>
      <w:tr w:rsidR="00776F53" w14:paraId="7F3C5B74" w14:textId="77777777" w:rsidTr="00986C74">
        <w:trPr>
          <w:gridAfter w:val="1"/>
          <w:wAfter w:w="171" w:type="dxa"/>
          <w:trHeight w:val="700"/>
        </w:trPr>
        <w:tc>
          <w:tcPr>
            <w:tcW w:w="638" w:type="dxa"/>
            <w:gridSpan w:val="2"/>
          </w:tcPr>
          <w:p w14:paraId="634AFF56"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9680" w:type="dxa"/>
            <w:gridSpan w:val="6"/>
            <w:tcBorders>
              <w:top w:val="single" w:sz="4" w:space="0" w:color="000000"/>
            </w:tcBorders>
          </w:tcPr>
          <w:p w14:paraId="4F325F55"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Link to the official website of the authorized body with information on the license (permit) issued or on the inclusion of the nominee holder (foreign nominee holder) in the list (register) of organizations authorized to register and transfer rights to the securities</w:t>
            </w:r>
          </w:p>
          <w:p w14:paraId="5A801898" w14:textId="77777777" w:rsidR="00776F53" w:rsidRDefault="00776F53">
            <w:pPr>
              <w:ind w:right="282"/>
              <w:jc w:val="center"/>
              <w:rPr>
                <w:rFonts w:ascii="Arial" w:eastAsia="Arial" w:hAnsi="Arial" w:cs="Arial"/>
                <w:i/>
                <w:color w:val="002060"/>
                <w:sz w:val="18"/>
                <w:szCs w:val="18"/>
              </w:rPr>
            </w:pPr>
          </w:p>
        </w:tc>
      </w:tr>
    </w:tbl>
    <w:p w14:paraId="498D61FB" w14:textId="77777777" w:rsidR="00986C74" w:rsidRDefault="00986C74"/>
    <w:p w14:paraId="4FF4C94D" w14:textId="77777777" w:rsidR="00986C74" w:rsidRDefault="00986C74">
      <w:r>
        <w:br w:type="column"/>
      </w:r>
    </w:p>
    <w:tbl>
      <w:tblPr>
        <w:tblStyle w:val="af8"/>
        <w:tblW w:w="10740" w:type="dxa"/>
        <w:tblInd w:w="142" w:type="dxa"/>
        <w:tblLayout w:type="fixed"/>
        <w:tblLook w:val="0000" w:firstRow="0" w:lastRow="0" w:firstColumn="0" w:lastColumn="0" w:noHBand="0" w:noVBand="0"/>
      </w:tblPr>
      <w:tblGrid>
        <w:gridCol w:w="251"/>
        <w:gridCol w:w="892"/>
        <w:gridCol w:w="334"/>
        <w:gridCol w:w="491"/>
        <w:gridCol w:w="491"/>
        <w:gridCol w:w="495"/>
        <w:gridCol w:w="118"/>
        <w:gridCol w:w="376"/>
        <w:gridCol w:w="495"/>
        <w:gridCol w:w="495"/>
        <w:gridCol w:w="18"/>
        <w:gridCol w:w="411"/>
        <w:gridCol w:w="66"/>
        <w:gridCol w:w="463"/>
        <w:gridCol w:w="32"/>
        <w:gridCol w:w="432"/>
        <w:gridCol w:w="66"/>
        <w:gridCol w:w="495"/>
        <w:gridCol w:w="497"/>
        <w:gridCol w:w="494"/>
        <w:gridCol w:w="496"/>
        <w:gridCol w:w="495"/>
        <w:gridCol w:w="495"/>
        <w:gridCol w:w="494"/>
        <w:gridCol w:w="495"/>
        <w:gridCol w:w="496"/>
        <w:gridCol w:w="106"/>
        <w:gridCol w:w="251"/>
      </w:tblGrid>
      <w:tr w:rsidR="00776F53" w14:paraId="3195796E" w14:textId="77777777" w:rsidTr="00986C74">
        <w:trPr>
          <w:gridAfter w:val="1"/>
          <w:wAfter w:w="251" w:type="dxa"/>
          <w:trHeight w:val="240"/>
        </w:trPr>
        <w:tc>
          <w:tcPr>
            <w:tcW w:w="251" w:type="dxa"/>
          </w:tcPr>
          <w:p w14:paraId="7CDB771F"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Pr>
          <w:p w14:paraId="0A75CC89" w14:textId="77777777" w:rsidR="00776F53" w:rsidRDefault="004F4270">
            <w:pP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Information on higher nominee holders </w:t>
            </w:r>
          </w:p>
          <w:p w14:paraId="64346960"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2060"/>
                <w:sz w:val="24"/>
                <w:szCs w:val="24"/>
              </w:rPr>
            </w:pPr>
            <w:r>
              <w:rPr>
                <w:rFonts w:ascii="Arial Narrow" w:eastAsia="Arial Narrow" w:hAnsi="Arial Narrow" w:cs="Arial Narrow"/>
                <w:b/>
                <w:color w:val="000000"/>
                <w:sz w:val="24"/>
                <w:szCs w:val="24"/>
              </w:rPr>
              <w:t>(foreign nominee holders)</w:t>
            </w:r>
          </w:p>
          <w:p w14:paraId="49BB7E43" w14:textId="77777777" w:rsidR="00776F53" w:rsidRDefault="00776F53">
            <w:pPr>
              <w:ind w:right="282"/>
              <w:jc w:val="center"/>
              <w:rPr>
                <w:rFonts w:ascii="Arial" w:eastAsia="Arial" w:hAnsi="Arial" w:cs="Arial"/>
                <w:i/>
                <w:sz w:val="18"/>
                <w:szCs w:val="18"/>
              </w:rPr>
            </w:pPr>
          </w:p>
          <w:p w14:paraId="38E7A9E1" w14:textId="77777777" w:rsidR="00776F53" w:rsidRDefault="00776F53">
            <w:pPr>
              <w:ind w:right="282"/>
              <w:jc w:val="center"/>
              <w:rPr>
                <w:rFonts w:ascii="Arial" w:eastAsia="Arial" w:hAnsi="Arial" w:cs="Arial"/>
                <w:i/>
                <w:sz w:val="18"/>
                <w:szCs w:val="18"/>
              </w:rPr>
            </w:pPr>
          </w:p>
          <w:p w14:paraId="2A6CF8E7" w14:textId="77777777" w:rsidR="00776F53" w:rsidRDefault="00776F53">
            <w:pPr>
              <w:ind w:right="282"/>
              <w:jc w:val="center"/>
              <w:rPr>
                <w:rFonts w:ascii="Arial" w:eastAsia="Arial" w:hAnsi="Arial" w:cs="Arial"/>
                <w:i/>
                <w:sz w:val="10"/>
                <w:szCs w:val="10"/>
              </w:rPr>
            </w:pPr>
          </w:p>
        </w:tc>
      </w:tr>
      <w:tr w:rsidR="00776F53" w14:paraId="4B36A17D" w14:textId="77777777" w:rsidTr="00986C74">
        <w:trPr>
          <w:gridAfter w:val="1"/>
          <w:wAfter w:w="251" w:type="dxa"/>
          <w:trHeight w:val="700"/>
        </w:trPr>
        <w:tc>
          <w:tcPr>
            <w:tcW w:w="251" w:type="dxa"/>
          </w:tcPr>
          <w:p w14:paraId="4E603DB0" w14:textId="77777777" w:rsidR="00776F53" w:rsidRDefault="00776F53">
            <w:pPr>
              <w:widowControl w:val="0"/>
              <w:pBdr>
                <w:top w:val="nil"/>
                <w:left w:val="nil"/>
                <w:bottom w:val="nil"/>
                <w:right w:val="nil"/>
                <w:between w:val="nil"/>
              </w:pBdr>
              <w:spacing w:after="0" w:line="276" w:lineRule="auto"/>
              <w:rPr>
                <w:rFonts w:ascii="Arial" w:eastAsia="Arial" w:hAnsi="Arial" w:cs="Arial"/>
                <w:i/>
                <w:sz w:val="10"/>
                <w:szCs w:val="10"/>
              </w:rPr>
            </w:pPr>
          </w:p>
        </w:tc>
        <w:tc>
          <w:tcPr>
            <w:tcW w:w="10238" w:type="dxa"/>
            <w:gridSpan w:val="26"/>
            <w:tcBorders>
              <w:top w:val="single" w:sz="4" w:space="0" w:color="000000"/>
              <w:bottom w:val="single" w:sz="4" w:space="0" w:color="000000"/>
            </w:tcBorders>
          </w:tcPr>
          <w:p w14:paraId="5D2B62C6"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Full name of nominee holder (foreign nominee holder)</w:t>
            </w:r>
          </w:p>
          <w:p w14:paraId="64793DF7" w14:textId="77777777" w:rsidR="00776F53" w:rsidRDefault="00776F53">
            <w:pPr>
              <w:ind w:right="282"/>
              <w:jc w:val="center"/>
              <w:rPr>
                <w:rFonts w:ascii="Arial" w:eastAsia="Arial" w:hAnsi="Arial" w:cs="Arial"/>
                <w:i/>
                <w:color w:val="002060"/>
                <w:sz w:val="18"/>
                <w:szCs w:val="18"/>
              </w:rPr>
            </w:pPr>
          </w:p>
          <w:p w14:paraId="1A4B061F" w14:textId="77777777" w:rsidR="00776F53" w:rsidRDefault="00776F53">
            <w:pPr>
              <w:ind w:right="282"/>
              <w:jc w:val="center"/>
              <w:rPr>
                <w:rFonts w:ascii="Arial" w:eastAsia="Arial" w:hAnsi="Arial" w:cs="Arial"/>
                <w:i/>
                <w:color w:val="002060"/>
                <w:sz w:val="18"/>
                <w:szCs w:val="18"/>
              </w:rPr>
            </w:pPr>
          </w:p>
        </w:tc>
      </w:tr>
      <w:tr w:rsidR="00776F53" w14:paraId="36217CAF" w14:textId="77777777" w:rsidTr="00986C74">
        <w:trPr>
          <w:gridAfter w:val="1"/>
          <w:wAfter w:w="251" w:type="dxa"/>
          <w:trHeight w:val="700"/>
        </w:trPr>
        <w:tc>
          <w:tcPr>
            <w:tcW w:w="251" w:type="dxa"/>
          </w:tcPr>
          <w:p w14:paraId="09DE042B"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Borders>
              <w:top w:val="single" w:sz="4" w:space="0" w:color="000000"/>
            </w:tcBorders>
          </w:tcPr>
          <w:p w14:paraId="25528B3D"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Link to the official website of the authorized body that issued the license (permit) or that included the nominee holder (foreign nominee holder) in the list (register) of organizations authorized to record and transfer rights to the securities</w:t>
            </w:r>
          </w:p>
          <w:p w14:paraId="6AB45DAD" w14:textId="77777777" w:rsidR="00776F53" w:rsidRDefault="00776F53">
            <w:pPr>
              <w:jc w:val="center"/>
              <w:rPr>
                <w:rFonts w:ascii="Arial Narrow" w:eastAsia="Arial Narrow" w:hAnsi="Arial Narrow" w:cs="Arial Narrow"/>
                <w:b/>
                <w:sz w:val="24"/>
                <w:szCs w:val="24"/>
              </w:rPr>
            </w:pPr>
          </w:p>
          <w:p w14:paraId="247AB0BB"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Details of the Applicant’s bank account </w:t>
            </w:r>
          </w:p>
          <w:p w14:paraId="11DACB94"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into which the dividends due are to be credited, </w:t>
            </w:r>
          </w:p>
          <w:p w14:paraId="11C0B7D9" w14:textId="77777777" w:rsidR="00776F53" w:rsidRDefault="004F4270">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including type C bank accounts (if any) in cases stipulated by the legislation of the Russian Federation</w:t>
            </w:r>
          </w:p>
          <w:p w14:paraId="2959B376" w14:textId="77777777" w:rsidR="00776F53" w:rsidRDefault="00776F53">
            <w:pPr>
              <w:jc w:val="center"/>
              <w:rPr>
                <w:rFonts w:ascii="Arial Narrow" w:eastAsia="Arial Narrow" w:hAnsi="Arial Narrow" w:cs="Arial Narrow"/>
                <w:b/>
                <w:sz w:val="18"/>
                <w:szCs w:val="18"/>
              </w:rPr>
            </w:pPr>
          </w:p>
          <w:p w14:paraId="71466F1C" w14:textId="77777777" w:rsidR="00776F53" w:rsidRDefault="00776F53">
            <w:pPr>
              <w:jc w:val="center"/>
              <w:rPr>
                <w:rFonts w:ascii="Arial Narrow" w:eastAsia="Arial Narrow" w:hAnsi="Arial Narrow" w:cs="Arial Narrow"/>
                <w:b/>
                <w:sz w:val="18"/>
                <w:szCs w:val="18"/>
              </w:rPr>
            </w:pPr>
          </w:p>
        </w:tc>
      </w:tr>
      <w:tr w:rsidR="00776F53" w14:paraId="57E1837D" w14:textId="77777777" w:rsidTr="00986C74">
        <w:trPr>
          <w:trHeight w:val="340"/>
        </w:trPr>
        <w:tc>
          <w:tcPr>
            <w:tcW w:w="4456" w:type="dxa"/>
            <w:gridSpan w:val="11"/>
            <w:tcBorders>
              <w:top w:val="single" w:sz="4" w:space="0" w:color="000000"/>
              <w:left w:val="single" w:sz="4" w:space="0" w:color="000000"/>
              <w:bottom w:val="single" w:sz="4" w:space="0" w:color="000000"/>
              <w:right w:val="nil"/>
            </w:tcBorders>
            <w:vAlign w:val="center"/>
          </w:tcPr>
          <w:p w14:paraId="3DB914A0" w14:textId="77777777" w:rsidR="00776F53" w:rsidRDefault="004F4270">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Name of the Beneficiary </w:t>
            </w:r>
          </w:p>
          <w:p w14:paraId="005909CF" w14:textId="77777777" w:rsidR="00776F53" w:rsidRDefault="004F4270">
            <w:pPr>
              <w:pBdr>
                <w:top w:val="nil"/>
                <w:left w:val="nil"/>
                <w:bottom w:val="nil"/>
                <w:right w:val="nil"/>
                <w:between w:val="nil"/>
              </w:pBdr>
              <w:spacing w:after="0" w:line="240" w:lineRule="auto"/>
              <w:rPr>
                <w:rFonts w:ascii="Arial" w:eastAsia="Arial" w:hAnsi="Arial" w:cs="Arial"/>
                <w:i/>
                <w:color w:val="002060"/>
                <w:sz w:val="18"/>
                <w:szCs w:val="18"/>
              </w:rPr>
            </w:pPr>
            <w:r>
              <w:rPr>
                <w:rFonts w:ascii="Arial" w:eastAsia="Arial" w:hAnsi="Arial" w:cs="Arial"/>
                <w:i/>
                <w:color w:val="002060"/>
                <w:sz w:val="18"/>
                <w:szCs w:val="18"/>
              </w:rPr>
              <w:t xml:space="preserve">(must match the full name </w:t>
            </w:r>
          </w:p>
          <w:p w14:paraId="72D9E8D8" w14:textId="77777777" w:rsidR="00776F53" w:rsidRDefault="004F4270">
            <w:pPr>
              <w:pBdr>
                <w:top w:val="nil"/>
                <w:left w:val="nil"/>
                <w:bottom w:val="nil"/>
                <w:right w:val="nil"/>
                <w:between w:val="nil"/>
              </w:pBdr>
              <w:spacing w:after="0" w:line="240" w:lineRule="auto"/>
              <w:rPr>
                <w:rFonts w:ascii="Arial Narrow" w:eastAsia="Arial Narrow" w:hAnsi="Arial Narrow" w:cs="Arial Narrow"/>
                <w:color w:val="002060"/>
              </w:rPr>
            </w:pPr>
            <w:r>
              <w:rPr>
                <w:rFonts w:ascii="Arial" w:eastAsia="Arial" w:hAnsi="Arial" w:cs="Arial"/>
                <w:i/>
                <w:color w:val="002060"/>
                <w:sz w:val="18"/>
                <w:szCs w:val="18"/>
              </w:rPr>
              <w:t>of the Applicant)</w:t>
            </w:r>
            <w:r>
              <w:rPr>
                <w:rFonts w:ascii="Arial Narrow" w:eastAsia="Arial Narrow" w:hAnsi="Arial Narrow" w:cs="Arial Narrow"/>
                <w:color w:val="002060"/>
              </w:rPr>
              <w:t xml:space="preserve"> </w:t>
            </w:r>
          </w:p>
        </w:tc>
        <w:tc>
          <w:tcPr>
            <w:tcW w:w="6284" w:type="dxa"/>
            <w:gridSpan w:val="17"/>
            <w:tcBorders>
              <w:top w:val="single" w:sz="4" w:space="0" w:color="000000"/>
              <w:left w:val="nil"/>
              <w:bottom w:val="single" w:sz="4" w:space="0" w:color="000000"/>
              <w:right w:val="single" w:sz="4" w:space="0" w:color="000000"/>
            </w:tcBorders>
            <w:vAlign w:val="center"/>
          </w:tcPr>
          <w:p w14:paraId="2CC68B7A"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097DBAEC" w14:textId="77777777" w:rsidTr="00986C74">
        <w:trPr>
          <w:trHeight w:val="340"/>
        </w:trPr>
        <w:tc>
          <w:tcPr>
            <w:tcW w:w="4867" w:type="dxa"/>
            <w:gridSpan w:val="12"/>
            <w:tcBorders>
              <w:top w:val="single" w:sz="4" w:space="0" w:color="000000"/>
              <w:left w:val="single" w:sz="4" w:space="0" w:color="000000"/>
              <w:bottom w:val="single" w:sz="4" w:space="0" w:color="000000"/>
              <w:right w:val="single" w:sz="4" w:space="0" w:color="000000"/>
            </w:tcBorders>
            <w:vAlign w:val="center"/>
          </w:tcPr>
          <w:p w14:paraId="017E26C9" w14:textId="77777777" w:rsidR="00776F53" w:rsidRDefault="004F4270">
            <w:pPr>
              <w:pBdr>
                <w:top w:val="nil"/>
                <w:left w:val="nil"/>
                <w:bottom w:val="nil"/>
                <w:right w:val="nil"/>
                <w:between w:val="nil"/>
              </w:pBdr>
              <w:spacing w:after="0" w:line="240" w:lineRule="auto"/>
              <w:ind w:left="-246" w:firstLine="246"/>
              <w:jc w:val="right"/>
              <w:rPr>
                <w:rFonts w:ascii="Arial Narrow" w:eastAsia="Arial Narrow" w:hAnsi="Arial Narrow" w:cs="Arial Narrow"/>
                <w:color w:val="000000"/>
              </w:rPr>
            </w:pPr>
            <w:r>
              <w:rPr>
                <w:rFonts w:ascii="Arial Narrow" w:eastAsia="Arial Narrow" w:hAnsi="Arial Narrow" w:cs="Arial Narrow"/>
                <w:color w:val="000000"/>
              </w:rPr>
              <w:t>Beneficiary’s INN (taxpayer identification number)</w:t>
            </w:r>
          </w:p>
        </w:tc>
        <w:tc>
          <w:tcPr>
            <w:tcW w:w="529" w:type="dxa"/>
            <w:gridSpan w:val="2"/>
            <w:tcBorders>
              <w:top w:val="single" w:sz="4" w:space="0" w:color="000000"/>
              <w:left w:val="single" w:sz="4" w:space="0" w:color="000000"/>
              <w:bottom w:val="single" w:sz="4" w:space="0" w:color="000000"/>
              <w:right w:val="single" w:sz="4" w:space="0" w:color="000000"/>
            </w:tcBorders>
            <w:vAlign w:val="center"/>
          </w:tcPr>
          <w:p w14:paraId="5FA28E5C" w14:textId="77777777" w:rsidR="00776F53" w:rsidRDefault="00776F53">
            <w:pPr>
              <w:pBdr>
                <w:top w:val="nil"/>
                <w:left w:val="nil"/>
                <w:bottom w:val="nil"/>
                <w:right w:val="nil"/>
                <w:between w:val="nil"/>
              </w:pBdr>
              <w:spacing w:after="0" w:line="240" w:lineRule="auto"/>
              <w:ind w:left="-246" w:firstLine="246"/>
              <w:jc w:val="right"/>
              <w:rPr>
                <w:rFonts w:ascii="Arial Narrow" w:eastAsia="Arial Narrow" w:hAnsi="Arial Narrow" w:cs="Arial Narrow"/>
                <w:b/>
                <w:color w:val="000000"/>
              </w:rPr>
            </w:pPr>
          </w:p>
        </w:tc>
        <w:tc>
          <w:tcPr>
            <w:tcW w:w="530" w:type="dxa"/>
            <w:gridSpan w:val="3"/>
            <w:tcBorders>
              <w:top w:val="single" w:sz="4" w:space="0" w:color="000000"/>
              <w:left w:val="single" w:sz="4" w:space="0" w:color="000000"/>
              <w:bottom w:val="single" w:sz="4" w:space="0" w:color="000000"/>
              <w:right w:val="single" w:sz="4" w:space="0" w:color="000000"/>
            </w:tcBorders>
            <w:vAlign w:val="center"/>
          </w:tcPr>
          <w:p w14:paraId="7A3C591A" w14:textId="77777777" w:rsidR="00776F53" w:rsidRDefault="00776F53">
            <w:pPr>
              <w:pBdr>
                <w:top w:val="nil"/>
                <w:left w:val="nil"/>
                <w:bottom w:val="nil"/>
                <w:right w:val="nil"/>
                <w:between w:val="nil"/>
              </w:pBdr>
              <w:spacing w:after="0" w:line="240" w:lineRule="auto"/>
              <w:ind w:left="-246" w:firstLine="246"/>
              <w:jc w:val="right"/>
              <w:rPr>
                <w:rFonts w:ascii="Arial Narrow" w:eastAsia="Arial Narrow" w:hAnsi="Arial Narrow" w:cs="Arial Narrow"/>
                <w:b/>
                <w:color w:val="00000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833458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61FE9139"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7E16216D"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20D5E1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5E060C4"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BED1E1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62A7240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11D0C2F"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2694E67"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6CF18B66"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53998D13" w14:textId="77777777" w:rsidTr="00986C74">
        <w:trPr>
          <w:trHeight w:val="340"/>
        </w:trPr>
        <w:tc>
          <w:tcPr>
            <w:tcW w:w="6421" w:type="dxa"/>
            <w:gridSpan w:val="18"/>
            <w:tcBorders>
              <w:top w:val="single" w:sz="4" w:space="0" w:color="000000"/>
              <w:left w:val="single" w:sz="4" w:space="0" w:color="000000"/>
              <w:bottom w:val="single" w:sz="4" w:space="0" w:color="000000"/>
              <w:right w:val="single" w:sz="4" w:space="0" w:color="000000"/>
            </w:tcBorders>
            <w:vAlign w:val="center"/>
          </w:tcPr>
          <w:p w14:paraId="3778B4BF" w14:textId="77777777" w:rsidR="00776F53" w:rsidRDefault="004F4270">
            <w:pPr>
              <w:pBdr>
                <w:top w:val="nil"/>
                <w:left w:val="nil"/>
                <w:bottom w:val="nil"/>
                <w:right w:val="nil"/>
                <w:between w:val="nil"/>
              </w:pBdr>
              <w:spacing w:after="0" w:line="240" w:lineRule="auto"/>
              <w:ind w:left="-246" w:firstLine="246"/>
              <w:jc w:val="right"/>
              <w:rPr>
                <w:rFonts w:ascii="Arial Narrow" w:eastAsia="Arial Narrow" w:hAnsi="Arial Narrow" w:cs="Arial Narrow"/>
                <w:color w:val="000000"/>
              </w:rPr>
            </w:pPr>
            <w:r>
              <w:rPr>
                <w:rFonts w:ascii="Arial Narrow" w:eastAsia="Arial Narrow" w:hAnsi="Arial Narrow" w:cs="Arial Narrow"/>
                <w:color w:val="000000"/>
              </w:rPr>
              <w:t>Beneficiary’s KPP (code of reason for tax registration)</w:t>
            </w:r>
          </w:p>
        </w:tc>
        <w:tc>
          <w:tcPr>
            <w:tcW w:w="497" w:type="dxa"/>
            <w:tcBorders>
              <w:top w:val="single" w:sz="4" w:space="0" w:color="000000"/>
              <w:left w:val="single" w:sz="4" w:space="0" w:color="000000"/>
              <w:bottom w:val="single" w:sz="4" w:space="0" w:color="000000"/>
              <w:right w:val="single" w:sz="4" w:space="0" w:color="000000"/>
            </w:tcBorders>
            <w:vAlign w:val="center"/>
          </w:tcPr>
          <w:p w14:paraId="2CBAC207"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13B25AB1"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C4DEB1A"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441242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213DE1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6F3C7CA9"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E874AD7"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274F063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1DAEBD1C"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693AEF" w14:paraId="188A7AB5" w14:textId="77777777" w:rsidTr="00693AEF">
        <w:trPr>
          <w:trHeight w:val="340"/>
        </w:trPr>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44C5EAB1" w14:textId="77777777" w:rsidR="00776F53" w:rsidRDefault="004F4270" w:rsidP="00693AE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settlement account:</w:t>
            </w:r>
          </w:p>
        </w:tc>
        <w:tc>
          <w:tcPr>
            <w:tcW w:w="334" w:type="dxa"/>
            <w:tcBorders>
              <w:top w:val="single" w:sz="4" w:space="0" w:color="000000"/>
              <w:left w:val="single" w:sz="4" w:space="0" w:color="000000"/>
              <w:bottom w:val="single" w:sz="4" w:space="0" w:color="000000"/>
              <w:right w:val="single" w:sz="4" w:space="0" w:color="000000"/>
            </w:tcBorders>
            <w:vAlign w:val="center"/>
          </w:tcPr>
          <w:p w14:paraId="77C96B81"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052E2097"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55A4E38C"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1BA4F85"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vAlign w:val="center"/>
          </w:tcPr>
          <w:p w14:paraId="53897D1A"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C913BD7"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AB18870"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14:paraId="17CC08A8"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0974D1F4"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vAlign w:val="center"/>
          </w:tcPr>
          <w:p w14:paraId="61A7249A"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434132A"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3CD02FB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19C24F54"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E69FB91"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2E4D067"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F1BDA6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5A95A8B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A76100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5E52BCE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2726DA1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693AEF" w14:paraId="7B72B82F" w14:textId="77777777" w:rsidTr="00693AEF">
        <w:trPr>
          <w:trHeight w:val="340"/>
        </w:trPr>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13922203" w14:textId="77777777" w:rsidR="00776F53" w:rsidRDefault="004F4270" w:rsidP="00693AEF">
            <w:pPr>
              <w:pBdr>
                <w:top w:val="nil"/>
                <w:left w:val="nil"/>
                <w:bottom w:val="nil"/>
                <w:right w:val="nil"/>
                <w:between w:val="nil"/>
              </w:pBdr>
              <w:spacing w:after="0" w:line="240" w:lineRule="auto"/>
              <w:ind w:right="-67"/>
              <w:rPr>
                <w:rFonts w:ascii="Arial Narrow" w:eastAsia="Arial Narrow" w:hAnsi="Arial Narrow" w:cs="Arial Narrow"/>
                <w:color w:val="000000"/>
              </w:rPr>
            </w:pPr>
            <w:r>
              <w:rPr>
                <w:rFonts w:ascii="Arial Narrow" w:eastAsia="Arial Narrow" w:hAnsi="Arial Narrow" w:cs="Arial Narrow"/>
                <w:color w:val="000000"/>
              </w:rPr>
              <w:t>personal account</w:t>
            </w:r>
          </w:p>
        </w:tc>
        <w:tc>
          <w:tcPr>
            <w:tcW w:w="334" w:type="dxa"/>
            <w:tcBorders>
              <w:top w:val="single" w:sz="4" w:space="0" w:color="000000"/>
              <w:left w:val="single" w:sz="4" w:space="0" w:color="000000"/>
              <w:bottom w:val="single" w:sz="4" w:space="0" w:color="000000"/>
              <w:right w:val="single" w:sz="4" w:space="0" w:color="000000"/>
            </w:tcBorders>
            <w:vAlign w:val="center"/>
          </w:tcPr>
          <w:p w14:paraId="682F7FAA"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01418DE7"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4AED9508"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77B4401"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vAlign w:val="center"/>
          </w:tcPr>
          <w:p w14:paraId="6EEC8F1C"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43B2095"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B5DADE5"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14:paraId="03E52C1F"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09DA538B"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vAlign w:val="center"/>
          </w:tcPr>
          <w:p w14:paraId="17C3AA67"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486D0004"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18A6880D"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47BE1218"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1C90579"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7E3DC3A"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B84A523"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2AC02A86"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92C256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DA4C32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54DE9E7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789E0FBF" w14:textId="77777777" w:rsidTr="00986C74">
        <w:trPr>
          <w:trHeight w:val="340"/>
        </w:trPr>
        <w:tc>
          <w:tcPr>
            <w:tcW w:w="1968" w:type="dxa"/>
            <w:gridSpan w:val="4"/>
            <w:tcBorders>
              <w:top w:val="single" w:sz="4" w:space="0" w:color="000000"/>
              <w:left w:val="single" w:sz="4" w:space="0" w:color="000000"/>
              <w:bottom w:val="single" w:sz="4" w:space="0" w:color="000000"/>
              <w:right w:val="single" w:sz="4" w:space="0" w:color="000000"/>
            </w:tcBorders>
            <w:vAlign w:val="center"/>
          </w:tcPr>
          <w:p w14:paraId="7B10EBAA" w14:textId="77777777" w:rsidR="00776F53" w:rsidRDefault="004F4270" w:rsidP="00693AEF">
            <w:pPr>
              <w:pBdr>
                <w:top w:val="nil"/>
                <w:left w:val="nil"/>
                <w:bottom w:val="nil"/>
                <w:right w:val="nil"/>
                <w:between w:val="nil"/>
              </w:pBdr>
              <w:spacing w:after="0" w:line="240" w:lineRule="auto"/>
              <w:ind w:right="-67"/>
              <w:rPr>
                <w:rFonts w:ascii="Arial Narrow" w:eastAsia="Arial Narrow" w:hAnsi="Arial Narrow" w:cs="Arial Narrow"/>
                <w:color w:val="000000"/>
              </w:rPr>
            </w:pPr>
            <w:r>
              <w:rPr>
                <w:rFonts w:ascii="Arial Narrow" w:eastAsia="Arial Narrow" w:hAnsi="Arial Narrow" w:cs="Arial Narrow"/>
                <w:color w:val="000000"/>
              </w:rPr>
              <w:t xml:space="preserve">Payment card number </w:t>
            </w:r>
            <w:r>
              <w:rPr>
                <w:rFonts w:ascii="Arial" w:eastAsia="Arial" w:hAnsi="Arial" w:cs="Arial"/>
                <w:i/>
                <w:color w:val="002060"/>
                <w:sz w:val="18"/>
                <w:szCs w:val="18"/>
              </w:rPr>
              <w:t>(if any)</w:t>
            </w:r>
          </w:p>
        </w:tc>
        <w:tc>
          <w:tcPr>
            <w:tcW w:w="491" w:type="dxa"/>
            <w:tcBorders>
              <w:top w:val="single" w:sz="4" w:space="0" w:color="000000"/>
              <w:left w:val="single" w:sz="4" w:space="0" w:color="000000"/>
              <w:bottom w:val="single" w:sz="4" w:space="0" w:color="000000"/>
              <w:right w:val="single" w:sz="4" w:space="0" w:color="000000"/>
            </w:tcBorders>
            <w:vAlign w:val="center"/>
          </w:tcPr>
          <w:p w14:paraId="532DDE0E"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1AC9E52"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vAlign w:val="center"/>
          </w:tcPr>
          <w:p w14:paraId="76428474"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0E06015"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AD2EEE7"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14:paraId="3923F5B3"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3395AF84"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vAlign w:val="center"/>
          </w:tcPr>
          <w:p w14:paraId="107B2C7A"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0660FC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4677F566"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030E151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E4AB378"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2D3E654"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637E5E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197CA4E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DCE98F7"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59CF2946"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7B6F51B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6AA32C73" w14:textId="77777777" w:rsidTr="00986C74">
        <w:trPr>
          <w:trHeight w:val="340"/>
        </w:trPr>
        <w:tc>
          <w:tcPr>
            <w:tcW w:w="6421" w:type="dxa"/>
            <w:gridSpan w:val="18"/>
            <w:tcBorders>
              <w:top w:val="single" w:sz="4" w:space="0" w:color="000000"/>
              <w:left w:val="single" w:sz="4" w:space="0" w:color="000000"/>
              <w:bottom w:val="single" w:sz="4" w:space="0" w:color="000000"/>
              <w:right w:val="single" w:sz="4" w:space="0" w:color="000000"/>
            </w:tcBorders>
            <w:vAlign w:val="center"/>
          </w:tcPr>
          <w:p w14:paraId="62CF1CC7" w14:textId="77777777" w:rsidR="00776F53" w:rsidRDefault="004F4270">
            <w:pPr>
              <w:pBdr>
                <w:top w:val="nil"/>
                <w:left w:val="nil"/>
                <w:bottom w:val="nil"/>
                <w:right w:val="nil"/>
                <w:between w:val="nil"/>
              </w:pBdr>
              <w:spacing w:after="0" w:line="240" w:lineRule="auto"/>
              <w:ind w:left="-246" w:firstLine="246"/>
              <w:jc w:val="right"/>
              <w:rPr>
                <w:rFonts w:ascii="Arial Narrow" w:eastAsia="Arial Narrow" w:hAnsi="Arial Narrow" w:cs="Arial Narrow"/>
                <w:color w:val="000000"/>
              </w:rPr>
            </w:pPr>
            <w:r>
              <w:rPr>
                <w:rFonts w:ascii="Arial Narrow" w:eastAsia="Arial Narrow" w:hAnsi="Arial Narrow" w:cs="Arial Narrow"/>
                <w:color w:val="000000"/>
              </w:rPr>
              <w:t>Bank’s BIK code</w:t>
            </w:r>
          </w:p>
        </w:tc>
        <w:tc>
          <w:tcPr>
            <w:tcW w:w="497" w:type="dxa"/>
            <w:tcBorders>
              <w:top w:val="single" w:sz="4" w:space="0" w:color="000000"/>
              <w:left w:val="single" w:sz="4" w:space="0" w:color="000000"/>
              <w:bottom w:val="single" w:sz="4" w:space="0" w:color="000000"/>
              <w:right w:val="single" w:sz="4" w:space="0" w:color="000000"/>
            </w:tcBorders>
            <w:vAlign w:val="center"/>
          </w:tcPr>
          <w:p w14:paraId="3E8FEB04"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3237C16F"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2004960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AFBF75C"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F4D7171"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3905E0F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194CA5C"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342408B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656EE71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23E39306" w14:textId="77777777" w:rsidTr="00986C74">
        <w:trPr>
          <w:trHeight w:val="340"/>
        </w:trPr>
        <w:tc>
          <w:tcPr>
            <w:tcW w:w="5860" w:type="dxa"/>
            <w:gridSpan w:val="16"/>
            <w:tcBorders>
              <w:top w:val="single" w:sz="4" w:space="0" w:color="000000"/>
              <w:left w:val="single" w:sz="4" w:space="0" w:color="000000"/>
              <w:bottom w:val="single" w:sz="4" w:space="0" w:color="000000"/>
              <w:right w:val="single" w:sz="4" w:space="0" w:color="000000"/>
            </w:tcBorders>
            <w:vAlign w:val="center"/>
          </w:tcPr>
          <w:p w14:paraId="10ED173D" w14:textId="77777777" w:rsidR="00776F53" w:rsidRDefault="004F4270">
            <w:pPr>
              <w:pBdr>
                <w:top w:val="nil"/>
                <w:left w:val="nil"/>
                <w:bottom w:val="nil"/>
                <w:right w:val="nil"/>
                <w:between w:val="nil"/>
              </w:pBdr>
              <w:spacing w:after="0" w:line="240" w:lineRule="auto"/>
              <w:ind w:left="-246" w:firstLine="246"/>
              <w:jc w:val="right"/>
              <w:rPr>
                <w:rFonts w:ascii="Arial Narrow" w:eastAsia="Arial Narrow" w:hAnsi="Arial Narrow" w:cs="Arial Narrow"/>
                <w:color w:val="000000"/>
              </w:rPr>
            </w:pPr>
            <w:r>
              <w:rPr>
                <w:rFonts w:ascii="Arial Narrow" w:eastAsia="Arial Narrow" w:hAnsi="Arial Narrow" w:cs="Arial Narrow"/>
                <w:color w:val="000000"/>
              </w:rPr>
              <w:t>Bank’s INN</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14:paraId="72A1425E" w14:textId="77777777" w:rsidR="00776F53" w:rsidRDefault="00776F53">
            <w:pPr>
              <w:pBdr>
                <w:top w:val="nil"/>
                <w:left w:val="nil"/>
                <w:bottom w:val="nil"/>
                <w:right w:val="nil"/>
                <w:between w:val="nil"/>
              </w:pBdr>
              <w:spacing w:after="0" w:line="240" w:lineRule="auto"/>
              <w:ind w:left="-246" w:firstLine="246"/>
              <w:jc w:val="right"/>
              <w:rPr>
                <w:rFonts w:ascii="Arial Narrow" w:eastAsia="Arial Narrow" w:hAnsi="Arial Narrow" w:cs="Arial Narrow"/>
                <w:color w:val="00000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2F7C0DB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452782E5"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7D55B5E"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F1EE642"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0F746C43"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006A0A9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7F257BA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5C04A67B"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3973A090" w14:textId="77777777" w:rsidR="00776F53" w:rsidRDefault="00776F53">
            <w:pPr>
              <w:pBdr>
                <w:top w:val="nil"/>
                <w:left w:val="nil"/>
                <w:bottom w:val="nil"/>
                <w:right w:val="nil"/>
                <w:between w:val="nil"/>
              </w:pBdr>
              <w:spacing w:after="0" w:line="168" w:lineRule="auto"/>
              <w:rPr>
                <w:rFonts w:ascii="Times New Roman" w:eastAsia="Times New Roman" w:hAnsi="Times New Roman" w:cs="Times New Roman"/>
                <w:color w:val="000000"/>
                <w:sz w:val="20"/>
                <w:szCs w:val="20"/>
              </w:rPr>
            </w:pPr>
          </w:p>
        </w:tc>
      </w:tr>
      <w:tr w:rsidR="00776F53" w14:paraId="2532D7B2" w14:textId="77777777" w:rsidTr="00986C74">
        <w:trPr>
          <w:trHeight w:val="320"/>
        </w:trPr>
        <w:tc>
          <w:tcPr>
            <w:tcW w:w="3072" w:type="dxa"/>
            <w:gridSpan w:val="7"/>
            <w:tcBorders>
              <w:top w:val="single" w:sz="4" w:space="0" w:color="000000"/>
              <w:left w:val="single" w:sz="4" w:space="0" w:color="000000"/>
              <w:bottom w:val="single" w:sz="4" w:space="0" w:color="000000"/>
              <w:right w:val="nil"/>
            </w:tcBorders>
            <w:vAlign w:val="center"/>
          </w:tcPr>
          <w:p w14:paraId="6C8C176E" w14:textId="77777777" w:rsidR="00776F53" w:rsidRDefault="004F4270">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Full name of the Bank and branch, city:</w:t>
            </w:r>
          </w:p>
        </w:tc>
        <w:tc>
          <w:tcPr>
            <w:tcW w:w="7668" w:type="dxa"/>
            <w:gridSpan w:val="21"/>
            <w:tcBorders>
              <w:top w:val="single" w:sz="4" w:space="0" w:color="000000"/>
              <w:left w:val="nil"/>
              <w:bottom w:val="single" w:sz="4" w:space="0" w:color="000000"/>
              <w:right w:val="single" w:sz="4" w:space="0" w:color="000000"/>
            </w:tcBorders>
            <w:vAlign w:val="center"/>
          </w:tcPr>
          <w:p w14:paraId="556BD763" w14:textId="77777777" w:rsidR="00776F53" w:rsidRDefault="00776F53">
            <w:pPr>
              <w:pBdr>
                <w:top w:val="nil"/>
                <w:left w:val="nil"/>
                <w:bottom w:val="nil"/>
                <w:right w:val="nil"/>
                <w:between w:val="nil"/>
              </w:pBdr>
              <w:spacing w:after="0" w:line="168" w:lineRule="auto"/>
              <w:ind w:left="-246" w:firstLine="246"/>
              <w:rPr>
                <w:rFonts w:ascii="Times New Roman" w:eastAsia="Times New Roman" w:hAnsi="Times New Roman" w:cs="Times New Roman"/>
                <w:color w:val="000000"/>
                <w:sz w:val="20"/>
                <w:szCs w:val="20"/>
              </w:rPr>
            </w:pPr>
          </w:p>
        </w:tc>
      </w:tr>
      <w:tr w:rsidR="00693AEF" w14:paraId="0C2E9449" w14:textId="77777777" w:rsidTr="00693AEF">
        <w:trPr>
          <w:trHeight w:val="320"/>
        </w:trPr>
        <w:tc>
          <w:tcPr>
            <w:tcW w:w="1143" w:type="dxa"/>
            <w:gridSpan w:val="2"/>
            <w:tcBorders>
              <w:top w:val="single" w:sz="4" w:space="0" w:color="000000"/>
              <w:left w:val="single" w:sz="4" w:space="0" w:color="000000"/>
              <w:bottom w:val="single" w:sz="4" w:space="0" w:color="000000"/>
              <w:right w:val="single" w:sz="4" w:space="0" w:color="000000"/>
            </w:tcBorders>
            <w:vAlign w:val="center"/>
          </w:tcPr>
          <w:p w14:paraId="2A897C44" w14:textId="77777777" w:rsidR="00776F53" w:rsidRDefault="000F2179" w:rsidP="00986C74">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c</w:t>
            </w:r>
            <w:r w:rsidR="00986C74">
              <w:rPr>
                <w:rFonts w:ascii="Arial Narrow" w:eastAsia="Arial Narrow" w:hAnsi="Arial Narrow" w:cs="Arial Narrow"/>
                <w:color w:val="000000"/>
              </w:rPr>
              <w:t>orrespo</w:t>
            </w:r>
            <w:r>
              <w:rPr>
                <w:rFonts w:ascii="Arial Narrow" w:eastAsia="Arial Narrow" w:hAnsi="Arial Narrow" w:cs="Arial Narrow"/>
                <w:color w:val="000000"/>
              </w:rPr>
              <w:t>nde</w:t>
            </w:r>
            <w:r w:rsidR="004F4270" w:rsidRPr="000F2179">
              <w:rPr>
                <w:rFonts w:ascii="Arial Narrow" w:eastAsia="Arial Narrow" w:hAnsi="Arial Narrow" w:cs="Arial Narrow"/>
                <w:color w:val="000000"/>
              </w:rPr>
              <w:t>nt account</w:t>
            </w:r>
          </w:p>
        </w:tc>
        <w:tc>
          <w:tcPr>
            <w:tcW w:w="334" w:type="dxa"/>
            <w:tcBorders>
              <w:top w:val="single" w:sz="4" w:space="0" w:color="000000"/>
              <w:left w:val="single" w:sz="4" w:space="0" w:color="000000"/>
              <w:bottom w:val="single" w:sz="4" w:space="0" w:color="000000"/>
              <w:right w:val="single" w:sz="4" w:space="0" w:color="000000"/>
            </w:tcBorders>
            <w:vAlign w:val="center"/>
          </w:tcPr>
          <w:p w14:paraId="777103CF"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45AC0480"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1" w:type="dxa"/>
            <w:tcBorders>
              <w:top w:val="single" w:sz="4" w:space="0" w:color="000000"/>
              <w:left w:val="single" w:sz="4" w:space="0" w:color="000000"/>
              <w:bottom w:val="single" w:sz="4" w:space="0" w:color="000000"/>
              <w:right w:val="single" w:sz="4" w:space="0" w:color="000000"/>
            </w:tcBorders>
            <w:vAlign w:val="center"/>
          </w:tcPr>
          <w:p w14:paraId="73357658"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509F19F"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4" w:type="dxa"/>
            <w:gridSpan w:val="2"/>
            <w:tcBorders>
              <w:top w:val="single" w:sz="4" w:space="0" w:color="000000"/>
              <w:left w:val="single" w:sz="4" w:space="0" w:color="000000"/>
              <w:bottom w:val="single" w:sz="4" w:space="0" w:color="000000"/>
              <w:right w:val="single" w:sz="4" w:space="0" w:color="000000"/>
            </w:tcBorders>
            <w:vAlign w:val="center"/>
          </w:tcPr>
          <w:p w14:paraId="49875114"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673E50D1"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5CAF58FC"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gridSpan w:val="3"/>
            <w:tcBorders>
              <w:top w:val="single" w:sz="4" w:space="0" w:color="000000"/>
              <w:left w:val="single" w:sz="4" w:space="0" w:color="000000"/>
              <w:bottom w:val="single" w:sz="4" w:space="0" w:color="000000"/>
              <w:right w:val="single" w:sz="4" w:space="0" w:color="000000"/>
            </w:tcBorders>
            <w:vAlign w:val="center"/>
          </w:tcPr>
          <w:p w14:paraId="4DF5AD70"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650B7F1F"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8" w:type="dxa"/>
            <w:gridSpan w:val="2"/>
            <w:tcBorders>
              <w:top w:val="single" w:sz="4" w:space="0" w:color="000000"/>
              <w:left w:val="single" w:sz="4" w:space="0" w:color="000000"/>
              <w:bottom w:val="single" w:sz="4" w:space="0" w:color="000000"/>
              <w:right w:val="single" w:sz="4" w:space="0" w:color="000000"/>
            </w:tcBorders>
            <w:vAlign w:val="center"/>
          </w:tcPr>
          <w:p w14:paraId="0518B583" w14:textId="77777777" w:rsidR="00776F53" w:rsidRDefault="00776F53">
            <w:pPr>
              <w:pBdr>
                <w:top w:val="nil"/>
                <w:left w:val="nil"/>
                <w:bottom w:val="nil"/>
                <w:right w:val="nil"/>
                <w:between w:val="nil"/>
              </w:pBdr>
              <w:spacing w:after="0" w:line="168" w:lineRule="auto"/>
              <w:ind w:left="-246" w:firstLine="246"/>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FF80FA0"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tcPr>
          <w:p w14:paraId="0A7C26F9"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57EFDAA0"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27A3007F"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3356CFD8"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247064CB"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4" w:type="dxa"/>
            <w:tcBorders>
              <w:top w:val="single" w:sz="4" w:space="0" w:color="000000"/>
              <w:left w:val="single" w:sz="4" w:space="0" w:color="000000"/>
              <w:bottom w:val="single" w:sz="4" w:space="0" w:color="000000"/>
              <w:right w:val="single" w:sz="4" w:space="0" w:color="000000"/>
            </w:tcBorders>
            <w:vAlign w:val="center"/>
          </w:tcPr>
          <w:p w14:paraId="06D772A0"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5" w:type="dxa"/>
            <w:tcBorders>
              <w:top w:val="single" w:sz="4" w:space="0" w:color="000000"/>
              <w:left w:val="single" w:sz="4" w:space="0" w:color="000000"/>
              <w:bottom w:val="single" w:sz="4" w:space="0" w:color="000000"/>
              <w:right w:val="single" w:sz="4" w:space="0" w:color="000000"/>
            </w:tcBorders>
            <w:vAlign w:val="center"/>
          </w:tcPr>
          <w:p w14:paraId="1255246B"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762CA80"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c>
          <w:tcPr>
            <w:tcW w:w="357" w:type="dxa"/>
            <w:gridSpan w:val="2"/>
            <w:tcBorders>
              <w:top w:val="single" w:sz="4" w:space="0" w:color="000000"/>
              <w:left w:val="single" w:sz="4" w:space="0" w:color="000000"/>
              <w:bottom w:val="single" w:sz="4" w:space="0" w:color="000000"/>
              <w:right w:val="single" w:sz="4" w:space="0" w:color="000000"/>
            </w:tcBorders>
            <w:vAlign w:val="center"/>
          </w:tcPr>
          <w:p w14:paraId="53FF8217" w14:textId="77777777" w:rsidR="00776F53" w:rsidRDefault="00776F53">
            <w:pPr>
              <w:pBdr>
                <w:top w:val="nil"/>
                <w:left w:val="nil"/>
                <w:bottom w:val="nil"/>
                <w:right w:val="nil"/>
                <w:between w:val="nil"/>
              </w:pBdr>
              <w:spacing w:after="0" w:line="168" w:lineRule="auto"/>
              <w:rPr>
                <w:rFonts w:ascii="Arial" w:eastAsia="Arial" w:hAnsi="Arial" w:cs="Arial"/>
                <w:b/>
                <w:i/>
                <w:color w:val="000000"/>
                <w:sz w:val="20"/>
                <w:szCs w:val="20"/>
              </w:rPr>
            </w:pPr>
          </w:p>
        </w:tc>
      </w:tr>
      <w:tr w:rsidR="00776F53" w14:paraId="4B2DD0C5" w14:textId="77777777" w:rsidTr="00986C74">
        <w:trPr>
          <w:gridAfter w:val="1"/>
          <w:wAfter w:w="251" w:type="dxa"/>
          <w:trHeight w:val="700"/>
        </w:trPr>
        <w:tc>
          <w:tcPr>
            <w:tcW w:w="251" w:type="dxa"/>
          </w:tcPr>
          <w:p w14:paraId="71FB6585" w14:textId="77777777" w:rsidR="00776F53" w:rsidRDefault="00776F53">
            <w:pPr>
              <w:widowControl w:val="0"/>
              <w:pBdr>
                <w:top w:val="nil"/>
                <w:left w:val="nil"/>
                <w:bottom w:val="nil"/>
                <w:right w:val="nil"/>
                <w:between w:val="nil"/>
              </w:pBdr>
              <w:spacing w:after="0" w:line="276" w:lineRule="auto"/>
              <w:rPr>
                <w:rFonts w:ascii="Arial" w:eastAsia="Arial" w:hAnsi="Arial" w:cs="Arial"/>
                <w:b/>
                <w:i/>
                <w:color w:val="000000"/>
                <w:sz w:val="20"/>
                <w:szCs w:val="20"/>
              </w:rPr>
            </w:pPr>
          </w:p>
        </w:tc>
        <w:tc>
          <w:tcPr>
            <w:tcW w:w="10238" w:type="dxa"/>
            <w:gridSpan w:val="26"/>
            <w:tcBorders>
              <w:top w:val="single" w:sz="4" w:space="0" w:color="000000"/>
            </w:tcBorders>
          </w:tcPr>
          <w:p w14:paraId="54729793" w14:textId="77777777" w:rsidR="00776F53" w:rsidRDefault="00776F53">
            <w:pPr>
              <w:ind w:left="-246" w:right="282" w:firstLine="246"/>
              <w:jc w:val="center"/>
              <w:rPr>
                <w:rFonts w:ascii="Arial" w:eastAsia="Arial" w:hAnsi="Arial" w:cs="Arial"/>
                <w:i/>
                <w:color w:val="002060"/>
                <w:sz w:val="18"/>
                <w:szCs w:val="18"/>
              </w:rPr>
            </w:pPr>
          </w:p>
        </w:tc>
      </w:tr>
      <w:tr w:rsidR="00776F53" w14:paraId="3A885EC5" w14:textId="77777777" w:rsidTr="00986C74">
        <w:trPr>
          <w:gridAfter w:val="1"/>
          <w:wAfter w:w="251" w:type="dxa"/>
          <w:trHeight w:val="700"/>
        </w:trPr>
        <w:tc>
          <w:tcPr>
            <w:tcW w:w="251" w:type="dxa"/>
          </w:tcPr>
          <w:p w14:paraId="37AF04C3"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Borders>
              <w:top w:val="single" w:sz="4" w:space="0" w:color="000000"/>
            </w:tcBorders>
          </w:tcPr>
          <w:p w14:paraId="50567598" w14:textId="77777777" w:rsidR="00776F53" w:rsidRDefault="004F4270">
            <w:pPr>
              <w:pBdr>
                <w:top w:val="nil"/>
                <w:left w:val="nil"/>
                <w:bottom w:val="nil"/>
                <w:right w:val="nil"/>
                <w:between w:val="nil"/>
              </w:pBdr>
              <w:spacing w:after="0" w:line="240" w:lineRule="auto"/>
              <w:ind w:right="282"/>
              <w:jc w:val="center"/>
              <w:rPr>
                <w:rFonts w:ascii="Arial" w:eastAsia="Arial" w:hAnsi="Arial" w:cs="Arial"/>
                <w:i/>
                <w:color w:val="002060"/>
                <w:sz w:val="18"/>
                <w:szCs w:val="18"/>
              </w:rPr>
            </w:pPr>
            <w:r>
              <w:rPr>
                <w:rFonts w:ascii="Arial" w:eastAsia="Arial" w:hAnsi="Arial" w:cs="Arial"/>
                <w:i/>
                <w:color w:val="002060"/>
                <w:sz w:val="18"/>
                <w:szCs w:val="18"/>
              </w:rPr>
              <w:t>Is the specified bank account a type C account? yes/no</w:t>
            </w:r>
          </w:p>
          <w:p w14:paraId="1FEA305F" w14:textId="77777777" w:rsidR="00776F53" w:rsidRDefault="00776F53">
            <w:pPr>
              <w:ind w:right="282"/>
              <w:jc w:val="center"/>
              <w:rPr>
                <w:rFonts w:ascii="Arial" w:eastAsia="Arial" w:hAnsi="Arial" w:cs="Arial"/>
                <w:i/>
                <w:color w:val="002060"/>
                <w:sz w:val="18"/>
                <w:szCs w:val="18"/>
              </w:rPr>
            </w:pPr>
          </w:p>
          <w:p w14:paraId="764E726B" w14:textId="77777777" w:rsidR="00776F53" w:rsidRDefault="00776F53">
            <w:pPr>
              <w:ind w:right="282"/>
              <w:jc w:val="center"/>
              <w:rPr>
                <w:rFonts w:ascii="Arial" w:eastAsia="Arial" w:hAnsi="Arial" w:cs="Arial"/>
                <w:i/>
                <w:color w:val="002060"/>
                <w:sz w:val="18"/>
                <w:szCs w:val="18"/>
              </w:rPr>
            </w:pPr>
          </w:p>
        </w:tc>
      </w:tr>
      <w:tr w:rsidR="00776F53" w14:paraId="27D99DF3" w14:textId="77777777" w:rsidTr="00986C74">
        <w:trPr>
          <w:gridAfter w:val="1"/>
          <w:wAfter w:w="251" w:type="dxa"/>
          <w:trHeight w:val="700"/>
        </w:trPr>
        <w:tc>
          <w:tcPr>
            <w:tcW w:w="251" w:type="dxa"/>
          </w:tcPr>
          <w:p w14:paraId="1CA874A0"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Borders>
              <w:top w:val="single" w:sz="4" w:space="0" w:color="000000"/>
            </w:tcBorders>
          </w:tcPr>
          <w:p w14:paraId="058ED56D" w14:textId="77777777" w:rsidR="00776F53" w:rsidRDefault="00776F53">
            <w:pPr>
              <w:ind w:right="282"/>
              <w:jc w:val="center"/>
              <w:rPr>
                <w:rFonts w:ascii="Arial" w:eastAsia="Arial" w:hAnsi="Arial" w:cs="Arial"/>
                <w:i/>
                <w:color w:val="002060"/>
                <w:sz w:val="18"/>
                <w:szCs w:val="18"/>
              </w:rPr>
            </w:pPr>
          </w:p>
          <w:p w14:paraId="539E6C05" w14:textId="77777777" w:rsidR="00776F53" w:rsidRDefault="00776F53">
            <w:pPr>
              <w:ind w:right="282"/>
              <w:jc w:val="center"/>
              <w:rPr>
                <w:rFonts w:ascii="Arial" w:eastAsia="Arial" w:hAnsi="Arial" w:cs="Arial"/>
                <w:i/>
                <w:color w:val="002060"/>
                <w:sz w:val="18"/>
                <w:szCs w:val="18"/>
              </w:rPr>
            </w:pPr>
          </w:p>
          <w:p w14:paraId="7FA2E935" w14:textId="77777777" w:rsidR="00776F53" w:rsidRDefault="00776F53">
            <w:pPr>
              <w:ind w:right="282"/>
              <w:jc w:val="center"/>
              <w:rPr>
                <w:rFonts w:ascii="Arial" w:eastAsia="Arial" w:hAnsi="Arial" w:cs="Arial"/>
                <w:i/>
                <w:color w:val="002060"/>
                <w:sz w:val="18"/>
                <w:szCs w:val="18"/>
              </w:rPr>
            </w:pPr>
          </w:p>
        </w:tc>
      </w:tr>
      <w:tr w:rsidR="00776F53" w14:paraId="517D520D" w14:textId="77777777" w:rsidTr="00986C74">
        <w:trPr>
          <w:gridAfter w:val="1"/>
          <w:wAfter w:w="251" w:type="dxa"/>
          <w:trHeight w:val="700"/>
        </w:trPr>
        <w:tc>
          <w:tcPr>
            <w:tcW w:w="251" w:type="dxa"/>
          </w:tcPr>
          <w:p w14:paraId="628D4B51"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Borders>
              <w:top w:val="single" w:sz="4" w:space="0" w:color="000000"/>
            </w:tcBorders>
          </w:tcPr>
          <w:p w14:paraId="618F4CAC" w14:textId="77777777" w:rsidR="00776F53" w:rsidRDefault="00776F53">
            <w:pPr>
              <w:ind w:right="282"/>
              <w:jc w:val="center"/>
              <w:rPr>
                <w:rFonts w:ascii="Arial" w:eastAsia="Arial" w:hAnsi="Arial" w:cs="Arial"/>
                <w:i/>
                <w:color w:val="002060"/>
                <w:sz w:val="18"/>
                <w:szCs w:val="18"/>
              </w:rPr>
            </w:pPr>
          </w:p>
        </w:tc>
      </w:tr>
      <w:tr w:rsidR="00776F53" w14:paraId="1D9C1C07" w14:textId="77777777" w:rsidTr="00986C74">
        <w:trPr>
          <w:gridAfter w:val="1"/>
          <w:wAfter w:w="251" w:type="dxa"/>
          <w:trHeight w:val="700"/>
        </w:trPr>
        <w:tc>
          <w:tcPr>
            <w:tcW w:w="251" w:type="dxa"/>
          </w:tcPr>
          <w:p w14:paraId="4FC1A852" w14:textId="77777777" w:rsidR="00776F53" w:rsidRDefault="00776F53">
            <w:pPr>
              <w:widowControl w:val="0"/>
              <w:pBdr>
                <w:top w:val="nil"/>
                <w:left w:val="nil"/>
                <w:bottom w:val="nil"/>
                <w:right w:val="nil"/>
                <w:between w:val="nil"/>
              </w:pBdr>
              <w:spacing w:after="0" w:line="276" w:lineRule="auto"/>
              <w:rPr>
                <w:rFonts w:ascii="Arial" w:eastAsia="Arial" w:hAnsi="Arial" w:cs="Arial"/>
                <w:i/>
                <w:color w:val="002060"/>
                <w:sz w:val="18"/>
                <w:szCs w:val="18"/>
              </w:rPr>
            </w:pPr>
          </w:p>
        </w:tc>
        <w:tc>
          <w:tcPr>
            <w:tcW w:w="10238" w:type="dxa"/>
            <w:gridSpan w:val="26"/>
            <w:tcBorders>
              <w:top w:val="single" w:sz="4" w:space="0" w:color="000000"/>
            </w:tcBorders>
          </w:tcPr>
          <w:p w14:paraId="53632555" w14:textId="77777777" w:rsidR="00776F53" w:rsidRDefault="00776F53">
            <w:pPr>
              <w:ind w:right="282"/>
              <w:jc w:val="center"/>
              <w:rPr>
                <w:rFonts w:ascii="Arial" w:eastAsia="Arial" w:hAnsi="Arial" w:cs="Arial"/>
                <w:i/>
                <w:color w:val="002060"/>
                <w:sz w:val="18"/>
                <w:szCs w:val="18"/>
              </w:rPr>
            </w:pPr>
          </w:p>
        </w:tc>
      </w:tr>
    </w:tbl>
    <w:p w14:paraId="08EBEC79"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sz w:val="18"/>
          <w:szCs w:val="18"/>
        </w:rPr>
      </w:pPr>
    </w:p>
    <w:p w14:paraId="5DDB8CB6"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By signing this Application, I confirm that the information specified in this Application as well as the submitted supporting documents are accurate, complete, true and up-to-date.</w:t>
      </w:r>
    </w:p>
    <w:p w14:paraId="4AB20925"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rPr>
      </w:pPr>
    </w:p>
    <w:p w14:paraId="2B15A0EA"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 xml:space="preserve">The Applicant considers the attached documents to be accessible in the present circumstances and to provide evidence of the ownership on the part of the Applicant of the respective number of Securities of a foreign issuer as of the dividend record date. </w:t>
      </w:r>
    </w:p>
    <w:p w14:paraId="77CB0DFE"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rPr>
      </w:pPr>
    </w:p>
    <w:p w14:paraId="43E4B313"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 xml:space="preserve">The Applicant considers his or her interest to be valid and legitimate. </w:t>
      </w:r>
    </w:p>
    <w:p w14:paraId="37B6A5A9"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rPr>
      </w:pPr>
    </w:p>
    <w:p w14:paraId="74FE225A"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 xml:space="preserve">The Applicant confirms the existence/absence of encumbrances and restrictions on the disposal of Securities of a foreign issuer. </w:t>
      </w:r>
    </w:p>
    <w:p w14:paraId="5478CE5B"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rPr>
      </w:pPr>
    </w:p>
    <w:p w14:paraId="3991560C"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 xml:space="preserve">The Applicant understands and acknowledges that if there are reasonable doubts about the completeness and/or reliability of the information specified in the Application or if the information specified in the Application for the payment of dividends and the documents attached thereto is insufficient, MTS PJSC has the right to refuse to pay dividends to the respective person. </w:t>
      </w:r>
    </w:p>
    <w:p w14:paraId="179ECDCC" w14:textId="77777777" w:rsidR="00776F53" w:rsidRDefault="00776F53">
      <w:pPr>
        <w:shd w:val="clear" w:color="auto" w:fill="FFFFFF"/>
        <w:tabs>
          <w:tab w:val="left" w:pos="353"/>
          <w:tab w:val="left" w:pos="709"/>
          <w:tab w:val="left" w:pos="5270"/>
          <w:tab w:val="left" w:pos="6019"/>
          <w:tab w:val="left" w:pos="7942"/>
          <w:tab w:val="left" w:pos="8374"/>
        </w:tabs>
        <w:ind w:left="360" w:right="282"/>
        <w:jc w:val="both"/>
        <w:rPr>
          <w:rFonts w:ascii="Arial" w:eastAsia="Arial" w:hAnsi="Arial" w:cs="Arial"/>
        </w:rPr>
      </w:pPr>
    </w:p>
    <w:p w14:paraId="4249D0DE" w14:textId="77777777" w:rsidR="00776F53" w:rsidRDefault="004F4270">
      <w:pPr>
        <w:pBdr>
          <w:top w:val="nil"/>
          <w:left w:val="nil"/>
          <w:bottom w:val="nil"/>
          <w:right w:val="nil"/>
          <w:between w:val="nil"/>
        </w:pBdr>
        <w:shd w:val="clear" w:color="auto" w:fill="FFFFFF"/>
        <w:tabs>
          <w:tab w:val="left" w:pos="353"/>
          <w:tab w:val="left" w:pos="709"/>
          <w:tab w:val="left" w:pos="5270"/>
          <w:tab w:val="left" w:pos="6019"/>
          <w:tab w:val="left" w:pos="7942"/>
          <w:tab w:val="left" w:pos="8374"/>
        </w:tabs>
        <w:spacing w:after="0" w:line="240" w:lineRule="auto"/>
        <w:ind w:left="360" w:right="282"/>
        <w:jc w:val="both"/>
        <w:rPr>
          <w:rFonts w:ascii="Arial" w:eastAsia="Arial" w:hAnsi="Arial" w:cs="Arial"/>
          <w:color w:val="000000"/>
        </w:rPr>
      </w:pPr>
      <w:r>
        <w:rPr>
          <w:rFonts w:ascii="Arial" w:eastAsia="Arial" w:hAnsi="Arial" w:cs="Arial"/>
          <w:color w:val="000000"/>
        </w:rPr>
        <w:t>The Applicant understands that MTS PJSC has the right to request other documents that may be required by MTS PJSC to assess the completeness and reliability of the information specified in the Application.</w:t>
      </w:r>
    </w:p>
    <w:tbl>
      <w:tblPr>
        <w:tblStyle w:val="af9"/>
        <w:tblW w:w="9922" w:type="dxa"/>
        <w:tblInd w:w="426" w:type="dxa"/>
        <w:tblLayout w:type="fixed"/>
        <w:tblLook w:val="0000" w:firstRow="0" w:lastRow="0" w:firstColumn="0" w:lastColumn="0" w:noHBand="0" w:noVBand="0"/>
      </w:tblPr>
      <w:tblGrid>
        <w:gridCol w:w="3402"/>
        <w:gridCol w:w="6520"/>
      </w:tblGrid>
      <w:tr w:rsidR="00776F53" w14:paraId="0503530C" w14:textId="77777777">
        <w:tc>
          <w:tcPr>
            <w:tcW w:w="9922" w:type="dxa"/>
            <w:gridSpan w:val="2"/>
            <w:tcBorders>
              <w:bottom w:val="dashed" w:sz="4" w:space="0" w:color="000000"/>
            </w:tcBorders>
          </w:tcPr>
          <w:p w14:paraId="24DEB29C" w14:textId="77777777" w:rsidR="00776F53" w:rsidRDefault="00776F53">
            <w:pPr>
              <w:ind w:right="282"/>
              <w:jc w:val="center"/>
              <w:rPr>
                <w:rFonts w:ascii="Arial Narrow" w:eastAsia="Arial Narrow" w:hAnsi="Arial Narrow" w:cs="Arial Narrow"/>
                <w:b/>
                <w:sz w:val="24"/>
                <w:szCs w:val="24"/>
              </w:rPr>
            </w:pPr>
          </w:p>
          <w:p w14:paraId="0E76DBF9" w14:textId="77777777" w:rsidR="00776F53" w:rsidRDefault="004F4270">
            <w:pPr>
              <w:pBdr>
                <w:top w:val="nil"/>
                <w:left w:val="nil"/>
                <w:bottom w:val="nil"/>
                <w:right w:val="nil"/>
                <w:between w:val="nil"/>
              </w:pBdr>
              <w:spacing w:after="0" w:line="240" w:lineRule="auto"/>
              <w:ind w:right="28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Applicant’s signature and full name written in the signatory’s own hand</w:t>
            </w:r>
          </w:p>
          <w:p w14:paraId="00E19602" w14:textId="77777777" w:rsidR="00776F53" w:rsidRDefault="004F4270">
            <w:pPr>
              <w:pBdr>
                <w:top w:val="nil"/>
                <w:left w:val="nil"/>
                <w:bottom w:val="nil"/>
                <w:right w:val="nil"/>
                <w:between w:val="nil"/>
              </w:pBdr>
              <w:spacing w:after="0" w:line="240" w:lineRule="auto"/>
              <w:ind w:right="28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(his or her authorized representative)</w:t>
            </w:r>
          </w:p>
          <w:p w14:paraId="69448731" w14:textId="77777777" w:rsidR="00776F53" w:rsidRDefault="00776F53">
            <w:pPr>
              <w:ind w:right="282"/>
              <w:jc w:val="center"/>
              <w:rPr>
                <w:rFonts w:ascii="Arial" w:eastAsia="Arial" w:hAnsi="Arial" w:cs="Arial"/>
              </w:rPr>
            </w:pPr>
          </w:p>
        </w:tc>
      </w:tr>
      <w:tr w:rsidR="00776F53" w14:paraId="640080C6" w14:textId="77777777" w:rsidTr="000F2179">
        <w:trPr>
          <w:trHeight w:val="340"/>
        </w:trPr>
        <w:tc>
          <w:tcPr>
            <w:tcW w:w="3402" w:type="dxa"/>
            <w:vMerge w:val="restart"/>
            <w:tcBorders>
              <w:top w:val="dashed" w:sz="4" w:space="0" w:color="000000"/>
              <w:left w:val="dashed" w:sz="4" w:space="0" w:color="000000"/>
              <w:bottom w:val="dashed" w:sz="8" w:space="0" w:color="auto"/>
              <w:right w:val="dashed" w:sz="4" w:space="0" w:color="000000"/>
            </w:tcBorders>
          </w:tcPr>
          <w:p w14:paraId="6B95B60B" w14:textId="77777777" w:rsidR="00776F53" w:rsidRDefault="00776F53">
            <w:pPr>
              <w:ind w:right="425"/>
              <w:rPr>
                <w:rFonts w:ascii="Arial" w:eastAsia="Arial" w:hAnsi="Arial" w:cs="Arial"/>
                <w:b/>
                <w:i/>
              </w:rPr>
            </w:pPr>
          </w:p>
        </w:tc>
        <w:tc>
          <w:tcPr>
            <w:tcW w:w="6520" w:type="dxa"/>
            <w:tcBorders>
              <w:top w:val="dashed" w:sz="4" w:space="0" w:color="000000"/>
              <w:bottom w:val="dashed" w:sz="4" w:space="0" w:color="000000"/>
              <w:right w:val="dashed" w:sz="4" w:space="0" w:color="000000"/>
            </w:tcBorders>
          </w:tcPr>
          <w:p w14:paraId="6975B729" w14:textId="77777777" w:rsidR="00776F53" w:rsidRDefault="00776F53">
            <w:pPr>
              <w:ind w:right="425"/>
              <w:jc w:val="center"/>
              <w:rPr>
                <w:rFonts w:ascii="Arial" w:eastAsia="Arial" w:hAnsi="Arial" w:cs="Arial"/>
                <w:b/>
                <w:i/>
              </w:rPr>
            </w:pPr>
          </w:p>
        </w:tc>
      </w:tr>
      <w:tr w:rsidR="00776F53" w14:paraId="0543EF57" w14:textId="77777777" w:rsidTr="000F2179">
        <w:trPr>
          <w:trHeight w:val="340"/>
        </w:trPr>
        <w:tc>
          <w:tcPr>
            <w:tcW w:w="3402" w:type="dxa"/>
            <w:vMerge/>
            <w:tcBorders>
              <w:top w:val="dashed" w:sz="4" w:space="0" w:color="000000"/>
              <w:left w:val="dashed" w:sz="4" w:space="0" w:color="000000"/>
              <w:bottom w:val="dashed" w:sz="8" w:space="0" w:color="auto"/>
              <w:right w:val="dashed" w:sz="4" w:space="0" w:color="000000"/>
            </w:tcBorders>
          </w:tcPr>
          <w:p w14:paraId="025926D1" w14:textId="77777777" w:rsidR="00776F53" w:rsidRDefault="00776F53">
            <w:pPr>
              <w:widowControl w:val="0"/>
              <w:pBdr>
                <w:top w:val="nil"/>
                <w:left w:val="nil"/>
                <w:bottom w:val="nil"/>
                <w:right w:val="nil"/>
                <w:between w:val="nil"/>
              </w:pBdr>
              <w:spacing w:after="0" w:line="276" w:lineRule="auto"/>
              <w:rPr>
                <w:rFonts w:ascii="Arial" w:eastAsia="Arial" w:hAnsi="Arial" w:cs="Arial"/>
                <w:b/>
                <w:i/>
              </w:rPr>
            </w:pPr>
          </w:p>
        </w:tc>
        <w:tc>
          <w:tcPr>
            <w:tcW w:w="6520" w:type="dxa"/>
            <w:tcBorders>
              <w:top w:val="dashed" w:sz="4" w:space="0" w:color="000000"/>
              <w:bottom w:val="dashed" w:sz="4" w:space="0" w:color="000000"/>
              <w:right w:val="dashed" w:sz="4" w:space="0" w:color="000000"/>
            </w:tcBorders>
          </w:tcPr>
          <w:p w14:paraId="3132CF35" w14:textId="77777777" w:rsidR="00776F53" w:rsidRDefault="00776F53">
            <w:pPr>
              <w:ind w:right="425"/>
              <w:jc w:val="center"/>
              <w:rPr>
                <w:rFonts w:ascii="Arial" w:eastAsia="Arial" w:hAnsi="Arial" w:cs="Arial"/>
                <w:b/>
                <w:i/>
              </w:rPr>
            </w:pPr>
          </w:p>
        </w:tc>
      </w:tr>
      <w:tr w:rsidR="00776F53" w14:paraId="5183368F" w14:textId="77777777" w:rsidTr="000F2179">
        <w:trPr>
          <w:trHeight w:val="340"/>
        </w:trPr>
        <w:tc>
          <w:tcPr>
            <w:tcW w:w="3402" w:type="dxa"/>
            <w:vMerge/>
            <w:tcBorders>
              <w:top w:val="dashed" w:sz="4" w:space="0" w:color="000000"/>
              <w:left w:val="dashed" w:sz="4" w:space="0" w:color="000000"/>
              <w:bottom w:val="dashed" w:sz="8" w:space="0" w:color="auto"/>
              <w:right w:val="dashed" w:sz="4" w:space="0" w:color="000000"/>
            </w:tcBorders>
          </w:tcPr>
          <w:p w14:paraId="1A4180E0" w14:textId="77777777" w:rsidR="00776F53" w:rsidRDefault="00776F53">
            <w:pPr>
              <w:widowControl w:val="0"/>
              <w:pBdr>
                <w:top w:val="nil"/>
                <w:left w:val="nil"/>
                <w:bottom w:val="nil"/>
                <w:right w:val="nil"/>
                <w:between w:val="nil"/>
              </w:pBdr>
              <w:spacing w:after="0" w:line="276" w:lineRule="auto"/>
              <w:rPr>
                <w:rFonts w:ascii="Arial" w:eastAsia="Arial" w:hAnsi="Arial" w:cs="Arial"/>
                <w:b/>
                <w:i/>
              </w:rPr>
            </w:pPr>
          </w:p>
        </w:tc>
        <w:tc>
          <w:tcPr>
            <w:tcW w:w="6520" w:type="dxa"/>
            <w:tcBorders>
              <w:top w:val="dashed" w:sz="4" w:space="0" w:color="000000"/>
              <w:bottom w:val="dashed" w:sz="4" w:space="0" w:color="000000"/>
              <w:right w:val="dashed" w:sz="4" w:space="0" w:color="000000"/>
            </w:tcBorders>
          </w:tcPr>
          <w:p w14:paraId="5DF9C18D" w14:textId="77777777" w:rsidR="00776F53" w:rsidRDefault="00776F53">
            <w:pPr>
              <w:ind w:right="425"/>
              <w:jc w:val="center"/>
              <w:rPr>
                <w:rFonts w:ascii="Arial" w:eastAsia="Arial" w:hAnsi="Arial" w:cs="Arial"/>
                <w:b/>
                <w:i/>
              </w:rPr>
            </w:pPr>
          </w:p>
        </w:tc>
      </w:tr>
    </w:tbl>
    <w:p w14:paraId="31D0DADA" w14:textId="77777777" w:rsidR="00776F53" w:rsidRDefault="00776F53">
      <w:pPr>
        <w:ind w:right="425"/>
        <w:jc w:val="both"/>
        <w:rPr>
          <w:rFonts w:ascii="Arial" w:eastAsia="Arial" w:hAnsi="Arial" w:cs="Arial"/>
        </w:rPr>
      </w:pPr>
    </w:p>
    <w:p w14:paraId="34689AF0" w14:textId="77777777" w:rsidR="00776F53" w:rsidRDefault="00776F53">
      <w:pPr>
        <w:ind w:right="425"/>
        <w:jc w:val="both"/>
        <w:rPr>
          <w:rFonts w:ascii="Arial" w:eastAsia="Arial" w:hAnsi="Arial" w:cs="Arial"/>
        </w:rPr>
      </w:pPr>
    </w:p>
    <w:p w14:paraId="2C0CB671" w14:textId="77777777" w:rsidR="000B085A" w:rsidRPr="000B085A" w:rsidRDefault="000B085A" w:rsidP="000B085A">
      <w:pPr>
        <w:spacing w:line="0" w:lineRule="atLeast"/>
        <w:ind w:left="426" w:right="282"/>
        <w:jc w:val="both"/>
        <w:rPr>
          <w:rFonts w:ascii="Arial" w:hAnsi="Arial" w:cs="Arial"/>
        </w:rPr>
      </w:pPr>
      <w:r w:rsidRPr="000B085A">
        <w:rPr>
          <w:rFonts w:ascii="Arial" w:hAnsi="Arial" w:cs="Arial"/>
        </w:rPr>
        <w:t xml:space="preserve">Date of completion and signing of the </w:t>
      </w:r>
      <w:proofErr w:type="gramStart"/>
      <w:r w:rsidRPr="000B085A">
        <w:rPr>
          <w:rFonts w:ascii="Arial" w:hAnsi="Arial" w:cs="Arial"/>
        </w:rPr>
        <w:t>Application  _</w:t>
      </w:r>
      <w:proofErr w:type="gramEnd"/>
      <w:r w:rsidRPr="000B085A">
        <w:rPr>
          <w:rFonts w:ascii="Arial" w:hAnsi="Arial" w:cs="Arial"/>
        </w:rPr>
        <w:t>____ ____________ 20__ .</w:t>
      </w:r>
    </w:p>
    <w:p w14:paraId="7EBFCAF0" w14:textId="77777777" w:rsidR="000B085A" w:rsidRPr="000B085A" w:rsidRDefault="000B085A" w:rsidP="000B085A">
      <w:pPr>
        <w:pStyle w:val="af6"/>
        <w:shd w:val="clear" w:color="auto" w:fill="FFFFFF"/>
        <w:tabs>
          <w:tab w:val="left" w:pos="13680"/>
        </w:tabs>
        <w:spacing w:before="120" w:beforeAutospacing="0" w:after="0" w:afterAutospacing="0"/>
        <w:rPr>
          <w:rFonts w:ascii="Arial" w:hAnsi="Arial" w:cs="Arial"/>
          <w:lang w:val="en-US"/>
        </w:rPr>
      </w:pPr>
    </w:p>
    <w:p w14:paraId="1ED95ABE" w14:textId="77777777" w:rsidR="000B085A" w:rsidRPr="000B085A" w:rsidRDefault="000B085A" w:rsidP="000B085A">
      <w:pPr>
        <w:pBdr>
          <w:top w:val="nil"/>
          <w:left w:val="nil"/>
          <w:bottom w:val="nil"/>
          <w:right w:val="nil"/>
          <w:between w:val="nil"/>
        </w:pBdr>
        <w:spacing w:after="0" w:line="240" w:lineRule="auto"/>
        <w:ind w:left="426" w:right="282"/>
        <w:jc w:val="both"/>
        <w:rPr>
          <w:rFonts w:ascii="Arial" w:eastAsia="Arial" w:hAnsi="Arial" w:cs="Arial"/>
          <w:color w:val="000000"/>
        </w:rPr>
      </w:pPr>
    </w:p>
    <w:p w14:paraId="137AE0C0" w14:textId="77777777" w:rsidR="00776F53" w:rsidRDefault="00776F53" w:rsidP="000B085A">
      <w:pPr>
        <w:pBdr>
          <w:top w:val="nil"/>
          <w:left w:val="nil"/>
          <w:bottom w:val="nil"/>
          <w:right w:val="nil"/>
          <w:between w:val="nil"/>
        </w:pBdr>
        <w:spacing w:after="0" w:line="240" w:lineRule="auto"/>
        <w:ind w:left="426" w:right="282"/>
        <w:jc w:val="both"/>
        <w:rPr>
          <w:rFonts w:ascii="Arial" w:eastAsia="Arial" w:hAnsi="Arial" w:cs="Arial"/>
          <w:color w:val="000000"/>
        </w:rPr>
      </w:pPr>
    </w:p>
    <w:p w14:paraId="6C0CE24A" w14:textId="77777777" w:rsidR="00776F53" w:rsidRDefault="00776F53">
      <w:pPr>
        <w:pBdr>
          <w:top w:val="nil"/>
          <w:left w:val="nil"/>
          <w:bottom w:val="nil"/>
          <w:right w:val="nil"/>
          <w:between w:val="nil"/>
        </w:pBdr>
        <w:shd w:val="clear" w:color="auto" w:fill="FFFFFF"/>
        <w:tabs>
          <w:tab w:val="left" w:pos="13680"/>
        </w:tabs>
        <w:spacing w:before="120" w:after="0" w:line="240" w:lineRule="auto"/>
        <w:rPr>
          <w:rFonts w:ascii="Arial" w:eastAsia="Arial" w:hAnsi="Arial" w:cs="Arial"/>
          <w:color w:val="000000"/>
          <w:sz w:val="24"/>
          <w:szCs w:val="24"/>
        </w:rPr>
      </w:pPr>
    </w:p>
    <w:p w14:paraId="45522818" w14:textId="77777777" w:rsidR="00776F53" w:rsidRDefault="00776F53" w:rsidP="000F2179">
      <w:pPr>
        <w:sectPr w:rsidR="00776F53" w:rsidSect="00986C74">
          <w:type w:val="continuous"/>
          <w:pgSz w:w="12240" w:h="15840"/>
          <w:pgMar w:top="1138" w:right="720" w:bottom="1138" w:left="720" w:header="720" w:footer="720" w:gutter="0"/>
          <w:cols w:space="720"/>
        </w:sectPr>
      </w:pPr>
    </w:p>
    <w:p w14:paraId="7BD8FA41" w14:textId="77777777" w:rsidR="00776F53" w:rsidRDefault="00776F53">
      <w:pPr>
        <w:rPr>
          <w:rFonts w:ascii="Arial" w:eastAsia="Arial" w:hAnsi="Arial" w:cs="Arial"/>
          <w:sz w:val="24"/>
          <w:szCs w:val="24"/>
        </w:rPr>
      </w:pPr>
    </w:p>
    <w:sectPr w:rsidR="00776F53">
      <w:type w:val="continuous"/>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429C4" w14:textId="77777777" w:rsidR="00BA4ECD" w:rsidRDefault="00BA4ECD">
      <w:pPr>
        <w:spacing w:after="0" w:line="240" w:lineRule="auto"/>
      </w:pPr>
      <w:r>
        <w:separator/>
      </w:r>
    </w:p>
  </w:endnote>
  <w:endnote w:type="continuationSeparator" w:id="0">
    <w:p w14:paraId="755CBCF6" w14:textId="77777777" w:rsidR="00BA4ECD" w:rsidRDefault="00BA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70B6" w14:textId="77777777" w:rsidR="00BA4ECD" w:rsidRDefault="00BA4ECD">
      <w:pPr>
        <w:spacing w:after="0" w:line="240" w:lineRule="auto"/>
      </w:pPr>
      <w:r>
        <w:separator/>
      </w:r>
    </w:p>
  </w:footnote>
  <w:footnote w:type="continuationSeparator" w:id="0">
    <w:p w14:paraId="05264496" w14:textId="77777777" w:rsidR="00BA4ECD" w:rsidRDefault="00BA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56BF"/>
    <w:multiLevelType w:val="multilevel"/>
    <w:tmpl w:val="38A6C84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7165C"/>
    <w:multiLevelType w:val="multilevel"/>
    <w:tmpl w:val="1A2A366A"/>
    <w:lvl w:ilvl="0">
      <w:start w:val="3"/>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C54C5"/>
    <w:multiLevelType w:val="multilevel"/>
    <w:tmpl w:val="0E60E04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5822FAE"/>
    <w:multiLevelType w:val="multilevel"/>
    <w:tmpl w:val="BC208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8278E7"/>
    <w:multiLevelType w:val="multilevel"/>
    <w:tmpl w:val="28C206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EB1A09"/>
    <w:multiLevelType w:val="multilevel"/>
    <w:tmpl w:val="16622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5943DE"/>
    <w:multiLevelType w:val="multilevel"/>
    <w:tmpl w:val="D102D0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53"/>
    <w:rsid w:val="000730D3"/>
    <w:rsid w:val="00073ED7"/>
    <w:rsid w:val="000B085A"/>
    <w:rsid w:val="000F2179"/>
    <w:rsid w:val="001115CB"/>
    <w:rsid w:val="00204E7B"/>
    <w:rsid w:val="002C5931"/>
    <w:rsid w:val="00337015"/>
    <w:rsid w:val="004C7345"/>
    <w:rsid w:val="004F4270"/>
    <w:rsid w:val="005A4FE9"/>
    <w:rsid w:val="00693AEF"/>
    <w:rsid w:val="00776F53"/>
    <w:rsid w:val="007E587F"/>
    <w:rsid w:val="00961763"/>
    <w:rsid w:val="00986C74"/>
    <w:rsid w:val="009B3BAB"/>
    <w:rsid w:val="00BA4ECD"/>
    <w:rsid w:val="00D605D8"/>
    <w:rsid w:val="00E51875"/>
    <w:rsid w:val="00F7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9004"/>
  <w15:docId w15:val="{1644DB6C-82F3-4A70-B644-DE300D99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semiHidden/>
    <w:unhideWhenUsed/>
    <w:rsid w:val="00B15A8F"/>
    <w:pPr>
      <w:spacing w:after="0" w:line="240" w:lineRule="auto"/>
    </w:pPr>
    <w:rPr>
      <w:rFonts w:eastAsia="SimSun"/>
      <w:sz w:val="20"/>
      <w:szCs w:val="20"/>
      <w:lang w:val="ru-RU" w:eastAsia="en-US"/>
    </w:rPr>
  </w:style>
  <w:style w:type="character" w:customStyle="1" w:styleId="a5">
    <w:name w:val="Текст сноски Знак"/>
    <w:basedOn w:val="a0"/>
    <w:link w:val="a4"/>
    <w:uiPriority w:val="99"/>
    <w:semiHidden/>
    <w:rsid w:val="00B15A8F"/>
    <w:rPr>
      <w:rFonts w:ascii="Calibri" w:eastAsia="SimSun" w:hAnsi="Calibri" w:cs="Calibri"/>
      <w:sz w:val="20"/>
      <w:szCs w:val="20"/>
      <w:lang w:val="ru-RU" w:eastAsia="en-US"/>
    </w:rPr>
  </w:style>
  <w:style w:type="paragraph" w:styleId="a6">
    <w:name w:val="annotation text"/>
    <w:basedOn w:val="a"/>
    <w:link w:val="a7"/>
    <w:uiPriority w:val="99"/>
    <w:unhideWhenUsed/>
    <w:rsid w:val="00B15A8F"/>
    <w:pPr>
      <w:spacing w:after="0" w:line="240" w:lineRule="auto"/>
    </w:pPr>
    <w:rPr>
      <w:rFonts w:eastAsia="SimSun"/>
      <w:sz w:val="20"/>
      <w:szCs w:val="20"/>
      <w:lang w:val="ru-RU" w:eastAsia="en-US"/>
    </w:rPr>
  </w:style>
  <w:style w:type="character" w:customStyle="1" w:styleId="a7">
    <w:name w:val="Текст примечания Знак"/>
    <w:basedOn w:val="a0"/>
    <w:link w:val="a6"/>
    <w:uiPriority w:val="99"/>
    <w:rsid w:val="00B15A8F"/>
    <w:rPr>
      <w:rFonts w:ascii="Calibri" w:eastAsia="SimSun" w:hAnsi="Calibri" w:cs="Calibri"/>
      <w:sz w:val="20"/>
      <w:szCs w:val="20"/>
      <w:lang w:val="ru-RU" w:eastAsia="en-US"/>
    </w:rPr>
  </w:style>
  <w:style w:type="character" w:styleId="a8">
    <w:name w:val="footnote reference"/>
    <w:basedOn w:val="a0"/>
    <w:uiPriority w:val="99"/>
    <w:semiHidden/>
    <w:unhideWhenUsed/>
    <w:rsid w:val="00B15A8F"/>
    <w:rPr>
      <w:vertAlign w:val="superscript"/>
    </w:rPr>
  </w:style>
  <w:style w:type="character" w:styleId="a9">
    <w:name w:val="annotation reference"/>
    <w:basedOn w:val="a0"/>
    <w:uiPriority w:val="99"/>
    <w:semiHidden/>
    <w:unhideWhenUsed/>
    <w:rsid w:val="00B15A8F"/>
    <w:rPr>
      <w:sz w:val="16"/>
      <w:szCs w:val="16"/>
    </w:rPr>
  </w:style>
  <w:style w:type="character" w:styleId="aa">
    <w:name w:val="Hyperlink"/>
    <w:basedOn w:val="a0"/>
    <w:uiPriority w:val="99"/>
    <w:unhideWhenUsed/>
    <w:rsid w:val="00B15A8F"/>
    <w:rPr>
      <w:color w:val="0563C1" w:themeColor="hyperlink"/>
      <w:u w:val="single"/>
    </w:rPr>
  </w:style>
  <w:style w:type="paragraph" w:styleId="ab">
    <w:name w:val="Balloon Text"/>
    <w:basedOn w:val="a"/>
    <w:link w:val="ac"/>
    <w:uiPriority w:val="99"/>
    <w:semiHidden/>
    <w:unhideWhenUsed/>
    <w:rsid w:val="00B15A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15A8F"/>
    <w:rPr>
      <w:rFonts w:ascii="Segoe UI" w:hAnsi="Segoe UI" w:cs="Segoe UI"/>
      <w:sz w:val="18"/>
      <w:szCs w:val="18"/>
    </w:rPr>
  </w:style>
  <w:style w:type="paragraph" w:styleId="ad">
    <w:name w:val="annotation subject"/>
    <w:basedOn w:val="a6"/>
    <w:next w:val="a6"/>
    <w:link w:val="ae"/>
    <w:uiPriority w:val="99"/>
    <w:semiHidden/>
    <w:unhideWhenUsed/>
    <w:rsid w:val="0084364A"/>
    <w:pPr>
      <w:spacing w:after="160"/>
    </w:pPr>
    <w:rPr>
      <w:rFonts w:asciiTheme="minorHAnsi" w:eastAsiaTheme="minorEastAsia" w:hAnsiTheme="minorHAnsi" w:cstheme="minorBidi"/>
      <w:b/>
      <w:bCs/>
      <w:lang w:val="en-US" w:eastAsia="zh-CN"/>
    </w:rPr>
  </w:style>
  <w:style w:type="character" w:customStyle="1" w:styleId="ae">
    <w:name w:val="Тема примечания Знак"/>
    <w:basedOn w:val="a7"/>
    <w:link w:val="ad"/>
    <w:uiPriority w:val="99"/>
    <w:semiHidden/>
    <w:rsid w:val="0084364A"/>
    <w:rPr>
      <w:rFonts w:ascii="Calibri" w:eastAsia="SimSun" w:hAnsi="Calibri" w:cs="Calibri"/>
      <w:b/>
      <w:bCs/>
      <w:sz w:val="20"/>
      <w:szCs w:val="20"/>
      <w:lang w:val="ru-RU" w:eastAsia="en-US"/>
    </w:rPr>
  </w:style>
  <w:style w:type="paragraph" w:styleId="af">
    <w:name w:val="header"/>
    <w:basedOn w:val="a"/>
    <w:link w:val="af0"/>
    <w:uiPriority w:val="99"/>
    <w:unhideWhenUsed/>
    <w:rsid w:val="0084364A"/>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84364A"/>
  </w:style>
  <w:style w:type="paragraph" w:styleId="af1">
    <w:name w:val="footer"/>
    <w:basedOn w:val="a"/>
    <w:link w:val="af2"/>
    <w:uiPriority w:val="99"/>
    <w:unhideWhenUsed/>
    <w:rsid w:val="0084364A"/>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84364A"/>
  </w:style>
  <w:style w:type="paragraph" w:styleId="af3">
    <w:name w:val="Revision"/>
    <w:hidden/>
    <w:uiPriority w:val="99"/>
    <w:semiHidden/>
    <w:rsid w:val="00915155"/>
    <w:pPr>
      <w:spacing w:after="0" w:line="240" w:lineRule="auto"/>
    </w:pPr>
  </w:style>
  <w:style w:type="paragraph" w:customStyle="1" w:styleId="pf0">
    <w:name w:val="pf0"/>
    <w:basedOn w:val="a"/>
    <w:rsid w:val="0091515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a0"/>
    <w:rsid w:val="00915155"/>
    <w:rPr>
      <w:rFonts w:ascii="Segoe UI" w:hAnsi="Segoe UI" w:cs="Segoe UI" w:hint="default"/>
      <w:sz w:val="18"/>
      <w:szCs w:val="18"/>
    </w:rPr>
  </w:style>
  <w:style w:type="character" w:customStyle="1" w:styleId="UnresolvedMention1">
    <w:name w:val="Unresolved Mention1"/>
    <w:basedOn w:val="a0"/>
    <w:uiPriority w:val="99"/>
    <w:semiHidden/>
    <w:unhideWhenUsed/>
    <w:rsid w:val="004E1515"/>
    <w:rPr>
      <w:color w:val="605E5C"/>
      <w:shd w:val="clear" w:color="auto" w:fill="E1DFDD"/>
    </w:rPr>
  </w:style>
  <w:style w:type="paragraph" w:styleId="af4">
    <w:name w:val="List Paragraph"/>
    <w:basedOn w:val="a"/>
    <w:uiPriority w:val="34"/>
    <w:qFormat/>
    <w:rsid w:val="00ED21EC"/>
    <w:pPr>
      <w:spacing w:after="0" w:line="240" w:lineRule="auto"/>
      <w:ind w:left="720"/>
      <w:contextualSpacing/>
    </w:pPr>
    <w:rPr>
      <w:rFonts w:eastAsia="SimSun"/>
      <w:lang w:val="ru-RU" w:eastAsia="en-US"/>
    </w:rPr>
  </w:style>
  <w:style w:type="character" w:customStyle="1" w:styleId="bumpedfont15">
    <w:name w:val="bumpedfont15"/>
    <w:basedOn w:val="a0"/>
    <w:rsid w:val="00BA7689"/>
  </w:style>
  <w:style w:type="character" w:styleId="af5">
    <w:name w:val="FollowedHyperlink"/>
    <w:basedOn w:val="a0"/>
    <w:uiPriority w:val="99"/>
    <w:semiHidden/>
    <w:unhideWhenUsed/>
    <w:rsid w:val="006001A8"/>
    <w:rPr>
      <w:color w:val="954F72" w:themeColor="followedHyperlink"/>
      <w:u w:val="single"/>
    </w:rPr>
  </w:style>
  <w:style w:type="paragraph" w:customStyle="1" w:styleId="Normal1">
    <w:name w:val="Normal1"/>
    <w:rsid w:val="00696479"/>
    <w:pPr>
      <w:spacing w:after="0" w:line="240" w:lineRule="auto"/>
    </w:pPr>
    <w:rPr>
      <w:rFonts w:ascii="Times New Roman" w:eastAsia="Times New Roman" w:hAnsi="Times New Roman" w:cs="Times New Roman"/>
      <w:sz w:val="20"/>
      <w:szCs w:val="20"/>
      <w:lang w:val="ru-RU"/>
    </w:rPr>
  </w:style>
  <w:style w:type="paragraph" w:styleId="af6">
    <w:name w:val="Normal (Web)"/>
    <w:basedOn w:val="a"/>
    <w:uiPriority w:val="99"/>
    <w:unhideWhenUsed/>
    <w:rsid w:val="003D6D1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68B1DB1-NormalWeb1">
    <w:name w:val="P68B1DB1-NormalWeb1"/>
    <w:basedOn w:val="af6"/>
    <w:rsid w:val="00FB76FA"/>
    <w:rPr>
      <w:rFonts w:ascii="Arial" w:hAnsi="Arial" w:cs="Arial"/>
      <w:b/>
      <w:sz w:val="28"/>
      <w:szCs w:val="20"/>
      <w:lang w:val="en-CA" w:eastAsia="en-US"/>
    </w:rPr>
  </w:style>
  <w:style w:type="paragraph" w:customStyle="1" w:styleId="P68B1DB1-Normal2">
    <w:name w:val="P68B1DB1-Normal2"/>
    <w:basedOn w:val="a"/>
    <w:rsid w:val="00FB76FA"/>
    <w:pPr>
      <w:spacing w:after="0" w:line="240" w:lineRule="auto"/>
    </w:pPr>
    <w:rPr>
      <w:rFonts w:ascii="Arial" w:eastAsia="SimSun" w:hAnsi="Arial" w:cs="Arial"/>
      <w:b/>
      <w:color w:val="002060"/>
      <w:sz w:val="16"/>
      <w:szCs w:val="20"/>
      <w:lang w:val="en-CA" w:eastAsia="en-US"/>
    </w:rPr>
  </w:style>
  <w:style w:type="paragraph" w:customStyle="1" w:styleId="P68B1DB1-Normal3">
    <w:name w:val="P68B1DB1-Normal3"/>
    <w:basedOn w:val="a"/>
    <w:rsid w:val="00FB76FA"/>
    <w:pPr>
      <w:spacing w:after="0" w:line="240" w:lineRule="auto"/>
    </w:pPr>
    <w:rPr>
      <w:rFonts w:ascii="Arial" w:eastAsia="SimSun" w:hAnsi="Arial" w:cs="Arial"/>
      <w:color w:val="002060"/>
      <w:sz w:val="16"/>
      <w:szCs w:val="20"/>
      <w:lang w:val="en-CA" w:eastAsia="en-US"/>
    </w:rPr>
  </w:style>
  <w:style w:type="paragraph" w:customStyle="1" w:styleId="P68B1DB1-Normal4">
    <w:name w:val="P68B1DB1-Normal4"/>
    <w:basedOn w:val="a"/>
    <w:rsid w:val="00FB76FA"/>
    <w:pPr>
      <w:spacing w:after="0" w:line="240" w:lineRule="auto"/>
    </w:pPr>
    <w:rPr>
      <w:rFonts w:ascii="Arial" w:eastAsia="SimSun" w:hAnsi="Arial" w:cs="Arial"/>
      <w:color w:val="002060"/>
      <w:szCs w:val="20"/>
      <w:lang w:val="en-CA" w:eastAsia="en-US"/>
    </w:rPr>
  </w:style>
  <w:style w:type="paragraph" w:customStyle="1" w:styleId="P68B1DB1-Normal5">
    <w:name w:val="P68B1DB1-Normal5"/>
    <w:basedOn w:val="a"/>
    <w:rsid w:val="00FB76FA"/>
    <w:pPr>
      <w:spacing w:after="0" w:line="240" w:lineRule="auto"/>
    </w:pPr>
    <w:rPr>
      <w:rFonts w:ascii="Arial Narrow" w:eastAsia="SimSun" w:hAnsi="Arial Narrow" w:cs="Arial"/>
      <w:b/>
      <w:sz w:val="24"/>
      <w:szCs w:val="20"/>
      <w:lang w:val="en-CA" w:eastAsia="en-US"/>
    </w:rPr>
  </w:style>
  <w:style w:type="paragraph" w:customStyle="1" w:styleId="P68B1DB1-Normal6">
    <w:name w:val="P68B1DB1-Normal6"/>
    <w:basedOn w:val="a"/>
    <w:rsid w:val="00FB76FA"/>
    <w:pPr>
      <w:spacing w:after="0" w:line="240" w:lineRule="auto"/>
    </w:pPr>
    <w:rPr>
      <w:rFonts w:ascii="Arial" w:eastAsia="SimSun" w:hAnsi="Arial" w:cs="Arial"/>
      <w:i/>
      <w:color w:val="002060"/>
      <w:sz w:val="18"/>
      <w:szCs w:val="20"/>
      <w:lang w:val="en-CA" w:eastAsia="en-US"/>
    </w:rPr>
  </w:style>
  <w:style w:type="paragraph" w:customStyle="1" w:styleId="P68B1DB1-Normal7">
    <w:name w:val="P68B1DB1-Normal7"/>
    <w:basedOn w:val="a"/>
    <w:rsid w:val="00FB76FA"/>
    <w:pPr>
      <w:spacing w:after="0" w:line="240" w:lineRule="auto"/>
    </w:pPr>
    <w:rPr>
      <w:rFonts w:ascii="Arial Narrow" w:eastAsia="SimSun" w:hAnsi="Arial Narrow" w:cs="Arial"/>
      <w:szCs w:val="20"/>
      <w:lang w:val="en-CA" w:eastAsia="en-US"/>
    </w:rPr>
  </w:style>
  <w:style w:type="paragraph" w:customStyle="1" w:styleId="P68B1DB1-Normal8">
    <w:name w:val="P68B1DB1-Normal8"/>
    <w:basedOn w:val="a"/>
    <w:rsid w:val="00FB76FA"/>
    <w:pPr>
      <w:spacing w:after="0" w:line="240" w:lineRule="auto"/>
    </w:pPr>
    <w:rPr>
      <w:rFonts w:ascii="Arial" w:eastAsia="SimSun" w:hAnsi="Arial" w:cs="Arial"/>
      <w:sz w:val="18"/>
      <w:szCs w:val="20"/>
      <w:lang w:val="en-CA" w:eastAsia="en-US"/>
    </w:rPr>
  </w:style>
  <w:style w:type="paragraph" w:customStyle="1" w:styleId="P68B1DB1-Normal9">
    <w:name w:val="P68B1DB1-Normal9"/>
    <w:basedOn w:val="a"/>
    <w:rsid w:val="00FB76FA"/>
    <w:pPr>
      <w:spacing w:after="0" w:line="240" w:lineRule="auto"/>
    </w:pPr>
    <w:rPr>
      <w:rFonts w:eastAsia="SimSun"/>
      <w:b/>
      <w:szCs w:val="20"/>
      <w:lang w:val="en-CA" w:eastAsia="en-US"/>
    </w:rPr>
  </w:style>
  <w:style w:type="paragraph" w:customStyle="1" w:styleId="P68B1DB1-Normal10">
    <w:name w:val="P68B1DB1-Normal10"/>
    <w:basedOn w:val="a"/>
    <w:rsid w:val="00FB76FA"/>
    <w:pPr>
      <w:spacing w:after="0" w:line="240" w:lineRule="auto"/>
    </w:pPr>
    <w:rPr>
      <w:rFonts w:ascii="Arial Narrow" w:eastAsia="SimSun" w:hAnsi="Arial Narrow" w:cs="Arial"/>
      <w:b/>
      <w:szCs w:val="20"/>
      <w:lang w:val="en-CA" w:eastAsia="en-US"/>
    </w:rPr>
  </w:style>
  <w:style w:type="paragraph" w:customStyle="1" w:styleId="P68B1DB1-Normal111">
    <w:name w:val="P68B1DB1-Normal111"/>
    <w:basedOn w:val="Normal1"/>
    <w:rsid w:val="00FB76FA"/>
    <w:rPr>
      <w:rFonts w:ascii="Arial Narrow" w:hAnsi="Arial Narrow"/>
      <w:sz w:val="22"/>
      <w:lang w:val="en-CA" w:eastAsia="en-US"/>
    </w:rPr>
  </w:style>
  <w:style w:type="paragraph" w:customStyle="1" w:styleId="P68B1DB1-Normal112">
    <w:name w:val="P68B1DB1-Normal112"/>
    <w:basedOn w:val="Normal1"/>
    <w:rsid w:val="00FB76FA"/>
    <w:rPr>
      <w:rFonts w:ascii="Arial" w:hAnsi="Arial" w:cs="Arial"/>
      <w:i/>
      <w:color w:val="002060"/>
      <w:sz w:val="18"/>
      <w:lang w:val="en-CA" w:eastAsia="en-US"/>
    </w:rPr>
  </w:style>
  <w:style w:type="paragraph" w:customStyle="1" w:styleId="P68B1DB1-Normal113">
    <w:name w:val="P68B1DB1-Normal113"/>
    <w:basedOn w:val="Normal1"/>
    <w:rsid w:val="00FB76FA"/>
    <w:rPr>
      <w:color w:val="002060"/>
      <w:lang w:val="en-CA" w:eastAsia="en-US"/>
    </w:rPr>
  </w:style>
  <w:style w:type="paragraph" w:customStyle="1" w:styleId="P68B1DB1-Normal14">
    <w:name w:val="P68B1DB1-Normal14"/>
    <w:basedOn w:val="a"/>
    <w:rsid w:val="00FB76FA"/>
    <w:pPr>
      <w:spacing w:after="0" w:line="240" w:lineRule="auto"/>
    </w:pPr>
    <w:rPr>
      <w:rFonts w:ascii="Arial" w:eastAsia="SimSun" w:hAnsi="Arial" w:cs="Arial"/>
      <w:szCs w:val="20"/>
      <w:lang w:val="en-CA" w:eastAsia="en-U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A8B2-A7EB-4E28-B479-CEE91DBF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Екатерина</dc:creator>
  <cp:lastModifiedBy>Julia Karavaeva</cp:lastModifiedBy>
  <cp:revision>2</cp:revision>
  <dcterms:created xsi:type="dcterms:W3CDTF">2022-11-18T15:12:00Z</dcterms:created>
  <dcterms:modified xsi:type="dcterms:W3CDTF">2022-11-18T15:12:00Z</dcterms:modified>
</cp:coreProperties>
</file>